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6"/>
        <w:gridCol w:w="9200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01737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ED6135">
              <w:rPr>
                <w:sz w:val="26"/>
                <w:szCs w:val="26"/>
                <w:lang w:eastAsia="en-US"/>
              </w:rPr>
              <w:t xml:space="preserve"> 10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01737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01737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886D5E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886D5E" w:rsidRPr="003949F7" w:rsidTr="00886D5E">
              <w:trPr>
                <w:trHeight w:val="665"/>
              </w:trPr>
              <w:tc>
                <w:tcPr>
                  <w:tcW w:w="2020" w:type="dxa"/>
                </w:tcPr>
                <w:p w:rsidR="00886D5E" w:rsidRPr="003949F7" w:rsidRDefault="00886D5E" w:rsidP="00886D5E">
                  <w:pPr>
                    <w:rPr>
                      <w:sz w:val="26"/>
                      <w:szCs w:val="26"/>
                    </w:rPr>
                  </w:pPr>
                  <w:bookmarkStart w:id="0" w:name="_GoBack"/>
                  <w:bookmarkEnd w:id="0"/>
                  <w:r w:rsidRPr="003949F7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70" w:type="dxa"/>
                </w:tcPr>
                <w:p w:rsidR="00886D5E" w:rsidRPr="003949F7" w:rsidRDefault="00886D5E" w:rsidP="00886D5E">
                  <w:pPr>
                    <w:rPr>
                      <w:sz w:val="26"/>
                      <w:szCs w:val="26"/>
                    </w:rPr>
                  </w:pPr>
                  <w:r w:rsidRPr="003949F7">
                    <w:rPr>
                      <w:sz w:val="26"/>
                      <w:szCs w:val="26"/>
                    </w:rPr>
                    <w:t>№ 35</w:t>
                  </w:r>
                  <w:r w:rsidRPr="003949F7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3949F7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3949F7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886D5E" w:rsidRDefault="00886D5E" w:rsidP="00886D5E"/>
        </w:tc>
        <w:tc>
          <w:tcPr>
            <w:tcW w:w="2552" w:type="dxa"/>
          </w:tcPr>
          <w:tbl>
            <w:tblPr>
              <w:tblStyle w:val="a5"/>
              <w:tblW w:w="5190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886D5E" w:rsidRPr="003949F7" w:rsidTr="00EA738F">
              <w:trPr>
                <w:trHeight w:val="665"/>
              </w:trPr>
              <w:tc>
                <w:tcPr>
                  <w:tcW w:w="2018" w:type="dxa"/>
                </w:tcPr>
                <w:p w:rsidR="00886D5E" w:rsidRPr="003949F7" w:rsidRDefault="00886D5E" w:rsidP="00886D5E">
                  <w:pPr>
                    <w:rPr>
                      <w:sz w:val="26"/>
                      <w:szCs w:val="26"/>
                    </w:rPr>
                  </w:pPr>
                  <w:r w:rsidRPr="003949F7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66" w:type="dxa"/>
                </w:tcPr>
                <w:p w:rsidR="00886D5E" w:rsidRPr="003949F7" w:rsidRDefault="00886D5E" w:rsidP="00886D5E">
                  <w:pPr>
                    <w:rPr>
                      <w:sz w:val="26"/>
                      <w:szCs w:val="26"/>
                    </w:rPr>
                  </w:pPr>
                  <w:r w:rsidRPr="003949F7">
                    <w:rPr>
                      <w:sz w:val="26"/>
                      <w:szCs w:val="26"/>
                    </w:rPr>
                    <w:t>№ 35</w:t>
                  </w:r>
                  <w:r w:rsidRPr="003949F7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3949F7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3949F7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886D5E" w:rsidRDefault="00886D5E" w:rsidP="00886D5E"/>
        </w:tc>
      </w:tr>
    </w:tbl>
    <w:p w:rsidR="002D7B94" w:rsidRDefault="002D7B94" w:rsidP="004D53B5">
      <w:pPr>
        <w:ind w:left="12333"/>
      </w:pPr>
    </w:p>
    <w:p w:rsidR="000D4544" w:rsidRDefault="00672DD2" w:rsidP="00672DD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D6135">
        <w:rPr>
          <w:b/>
          <w:bCs/>
          <w:sz w:val="26"/>
          <w:szCs w:val="26"/>
        </w:rPr>
        <w:t>Ведомственная структура расходов бюджета города Когалыма на плановый период 2025 и 2026 годов</w:t>
      </w:r>
    </w:p>
    <w:p w:rsidR="00672DD2" w:rsidRDefault="00672DD2" w:rsidP="00672DD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72DD2" w:rsidRPr="00672DD2" w:rsidRDefault="00672DD2" w:rsidP="00672DD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672DD2">
        <w:t>тыс. руб.</w:t>
      </w:r>
    </w:p>
    <w:tbl>
      <w:tblPr>
        <w:tblW w:w="51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8"/>
        <w:gridCol w:w="434"/>
        <w:gridCol w:w="277"/>
        <w:gridCol w:w="304"/>
        <w:gridCol w:w="1008"/>
        <w:gridCol w:w="430"/>
        <w:gridCol w:w="985"/>
        <w:gridCol w:w="983"/>
        <w:gridCol w:w="1048"/>
        <w:gridCol w:w="985"/>
      </w:tblGrid>
      <w:tr w:rsidR="00017371" w:rsidRPr="00017371" w:rsidTr="00C50044">
        <w:tc>
          <w:tcPr>
            <w:tcW w:w="1415" w:type="pct"/>
            <w:vMerge w:val="restar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1" w:type="pct"/>
            <w:vMerge w:val="restar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54" w:type="pct"/>
            <w:vMerge w:val="restar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169" w:type="pct"/>
            <w:vMerge w:val="restar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560" w:type="pct"/>
            <w:vMerge w:val="restar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238" w:type="pct"/>
            <w:vMerge w:val="restar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1093" w:type="pct"/>
            <w:gridSpan w:val="2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130" w:type="pct"/>
            <w:gridSpan w:val="2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2026 год</w:t>
            </w:r>
          </w:p>
        </w:tc>
      </w:tr>
      <w:tr w:rsidR="00017371" w:rsidRPr="00017371" w:rsidTr="00C50044">
        <w:tc>
          <w:tcPr>
            <w:tcW w:w="1415" w:type="pct"/>
            <w:vMerge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" w:type="pct"/>
            <w:vMerge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4" w:type="pct"/>
            <w:vMerge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" w:type="pct"/>
            <w:vMerge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0" w:type="pct"/>
            <w:vMerge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" w:type="pct"/>
            <w:vMerge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Сумма на год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В том числе за счет субвенции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Сумма на год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В том числе за счет субвенции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pct"/>
            <w:shd w:val="clear" w:color="auto" w:fill="auto"/>
            <w:noWrap/>
            <w:vAlign w:val="bottom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4" w:type="pct"/>
            <w:shd w:val="clear" w:color="auto" w:fill="auto"/>
            <w:noWrap/>
            <w:vAlign w:val="bottom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69" w:type="pct"/>
            <w:shd w:val="clear" w:color="auto" w:fill="auto"/>
            <w:noWrap/>
            <w:vAlign w:val="bottom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60" w:type="pct"/>
            <w:shd w:val="clear" w:color="auto" w:fill="auto"/>
            <w:noWrap/>
            <w:vAlign w:val="bottom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8" w:type="pct"/>
            <w:shd w:val="clear" w:color="auto" w:fill="auto"/>
            <w:noWrap/>
            <w:vAlign w:val="bottom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82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Дума города Когалыма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17 272,8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17 242,8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17 272,8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17 242,8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17 272,8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17 242,8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Непрограммные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17 272,8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17 242,8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17 215,3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17 185,3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10 227,7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10 197,7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10 227,7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10 197,7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10 227,7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10 197,7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7 470,1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7 470,1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516,6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486,6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2 241,0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2 241,0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3010002110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6 987,6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6 987,6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017371">
              <w:rPr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lastRenderedPageBreak/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3010002110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6 987,6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6 987,6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3010002110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6 987,6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6 987,6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3010002110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6 320,2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6 320,2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3010002110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72,9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72,9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3010002110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594,5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594,5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3020099990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3020099990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3020099990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330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Контрольно-счетная палата города Когалыма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17 180,8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17 180,8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17 180,8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17 180,8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17 180,8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17 180,8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Непрограммные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17 180,8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17 180,8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17 180,8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17 180,8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7 348,3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7 348,3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7 348,3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7 348,3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7 348,3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7 348,3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5 315,9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5 315,9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Иные выплаты персоналу государственных (муниципальных) органов, за </w:t>
            </w:r>
            <w:r w:rsidRPr="00017371">
              <w:rPr>
                <w:sz w:val="18"/>
                <w:szCs w:val="18"/>
              </w:rPr>
              <w:lastRenderedPageBreak/>
              <w:t>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lastRenderedPageBreak/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427,0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427,0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1 605,4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1 605,4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3010002250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9 832,5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9 832,5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3010002250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9 832,5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9 832,5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3010002250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9 832,5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9 832,5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3010002250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8 602,4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8 602,4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3010002250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145,7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3010002250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1 084,4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1 084,4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Администрация города Когалыма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2 202 524,7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 xml:space="preserve">31 760,2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2 198 316,5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 xml:space="preserve">29 734,0 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543 147,8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12 551,9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542 289,3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12 605,1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8 516,6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8 668,1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8 516,6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8 668,1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8 516,6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8 668,1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118,5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118,5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118,5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118,5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118,5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118,5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118,5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118,5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118,5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118,5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1920500000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8 398,1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8 549,6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1920502030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8 398,1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8 549,6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1920502030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8 398,1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8 549,6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1920502030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8 398,1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8 549,6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1920502030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7 022,4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7 149,1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1920502030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1 375,7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1 400,5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261 931,4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261 575,8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7 684,8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7 717,7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7 684,8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7 717,7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7 684,8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7 717,7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7 684,8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7 717,7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7 684,8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7 717,7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7 684,8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7 717,7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5 932,8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5 958,2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1 752,0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1 759,5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29 874,0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29 874,0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29 874,0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29 874,0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деятельности отдела архитектуры и градостроительства Администрации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10 487,3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10 487,3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10 487,3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10 487,3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10 487,3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10 487,3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10 487,3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10 487,3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8 085,2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8 085,2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2 402,1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2 402,1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деятельности управления по жилищной политике Администрации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19 386,7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19 386,7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0830202040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19 386,7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19 386,7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0830202040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19 386,7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19 386,7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0830202040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19 386,7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19 386,7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0830202040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15 013,3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15 013,3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0830202040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4 373,4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4 373,4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6 507,8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6 507,8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6 507,8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6 507,8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выполнения полномочий и функций отдела межведомственного взаимодействия в сфере обеспечения общественного порядка и безопасности Администрации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6 507,8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6 507,8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6 507,8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6 507,8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6 507,8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6 507,8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6 507,8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6 507,8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4 998,3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4 998,3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1 509,5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1 509,5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57 020,5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57 065,5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"Совершенствование системы муниципального стратегического управления, повышение инвестиционной привлекательности и развитие конкуренции"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57 020,5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57 065,5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57 020,5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57 065,5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1310102040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56 905,5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56 950,5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1310102040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56 905,5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56 950,5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1310102040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56 905,5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56 950,5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1310102040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44 002,2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44 037,1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1310102040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12 903,3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12 913,4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1310102400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1310102400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1310102400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1310102400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29 869,6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29 822,5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1 926,6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1 926,6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1 926,6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1 926,6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1 926,6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1 926,6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1 926,6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1 926,6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1 926,6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1 926,6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1 926,6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1 926,6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"Создание условий для выполнения отдельными структурными подразделениями  Администрации города Когалыма своих полномочий"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1640000000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27 943,0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27 895,9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деятельности структурных подразделений Администрации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1640100000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27 943,0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27 895,9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27 943,0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27 895,9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27 943,0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27 895,9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27 943,0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27 895,9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21 581,6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21 545,4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6 361,4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6 350,5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130 974,7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130 588,3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"Повышение профессионального уровня муниципальных служащих органов местного самоуправления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485,8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507,5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"Дополнительное профессиональное образование муниципальных служащих органов местного самоуправления города Когалыма по приоритетным и иным направлениям деятельности"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485,8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507,5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485,8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507,5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485,8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507,5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485,8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507,5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485,8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507,5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130 488,9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130 080,8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15 509,6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15 531,7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15 509,6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15 531,7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9 811,5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9 811,5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9 811,5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9 811,5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1 459,5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1 459,5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7 911,2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7 911,2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440,8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440,8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5 432,1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5 454,2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5 432,1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5 454,2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5 432,1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5 454,2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информационной безопасности на объектах информатизации и информационных систем в органах местного самоуправления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1920400000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1 008,4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1920402400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1 008,4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1920402400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1 008,4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1920402400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1 008,4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1920402400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1 008,4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1920500000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113 970,9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113 783,5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1920502040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113 970,9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113 783,5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1920502040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113 970,9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113 783,5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1920502040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113 970,9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113 783,5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1920502040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89 455,5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89 455,6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1920502040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24 515,4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24 327,9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4,6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4,6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4,6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1010400000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4,6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1010451200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4,6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1010451200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4,6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1010451200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4,6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1010451200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4,6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272 695,2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12 547,3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271 987,6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12 547,3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12 654,3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12 547,3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12 627,9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12 547,3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2 453,9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2 346,9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2 427,5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2 346,9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- Югре"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2 453,9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2 346,9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2 427,5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2 346,9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107,0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84,8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84,8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28,4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1010384250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2 346,9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2 346,9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2 346,9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2 346,9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1010384250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2 259,8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2 259,8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2 231,6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2 231,6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1010384250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2 259,8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2 259,8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2 231,6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2 231,6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1010384250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1 771,5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1 771,5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1 771,5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1 771,5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1010384250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30,0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1010384250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458,3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458,3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460,1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460,1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1010384250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87,1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87,1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115,3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1010384250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87,1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87,1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115,3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1010384250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87,1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87,1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115,3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10 200,4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10 200,4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10 200,4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10 200,4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10 200,4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10 200,4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10 200,4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10 200,4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1040284270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10 200,4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10 200,4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10 200,4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10 200,4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1040284270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9 470,8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9 470,8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9 400,8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9 400,8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1040284270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9 470,8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9 470,8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9 400,8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9 400,8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1040284270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7 112,3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7 112,3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7 033,4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7 033,4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1040284270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458,2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458,2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428,2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428,2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1040284270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1 900,3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1 900,3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1 939,2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1 939,2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1040284270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729,6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729,6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799,6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799,6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1040284270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729,6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729,6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799,6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799,6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1040284270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660,1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660,1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726,5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726,5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1040284270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247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69,5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69,5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73,1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"Обеспеченность программно-техническими средствами специалистов Комитета финансов Администрации города Когалыма в объёме, достаточном для исполнения должностных обязанностей"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6 362,5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6 362,5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"Поддержка социально ориентированных некоммерческих организаций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6 362,5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6 362,5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"Поддержка социально ориентированных некоммерческих организаций"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6 362,5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6 362,5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1610161810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1610161810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1610161810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1610161810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1610161813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5 362,5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5 362,5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1610161813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5 362,5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5 362,5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1610161813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5 362,5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5 362,5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1610161813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5 362,5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5 362,5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253 622,7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252 941,5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253 622,7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252 941,5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253 622,7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252 941,5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115 425,1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115 040,1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115 425,1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115 040,1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86 350,8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86 380,8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2 996,3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2 572,3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26 078,0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26 087,0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45 622,6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45 163,7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45 622,6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45 163,7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34 069,4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33 002,7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247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11 553,2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12 161,0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76 965,1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77 222,9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76 965,1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77 222,9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76 490,1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76 804,9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15 609,9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15 514,8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15 609,9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15 514,8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15 609,9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15 514,8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70 097,5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70 720,1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1920600000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8 879,6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1920659300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6 311,3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6 311,3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6 311,3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6 311,3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1920659300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6 311,3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6 311,3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6 311,3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6 311,3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1920659300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6 311,3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6 311,3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6 311,3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6 311,3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1920659300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3 801,4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3 801,4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3 830,4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3 830,4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1920659300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586,3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586,3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548,6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548,6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1920659300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1 923,6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1 923,6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1 932,3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1 932,3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19206D9300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2 568,3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2 568,3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2 568,3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2 568,3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19206D9300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2 568,3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2 568,3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2 568,3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2 568,3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19206D9300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2 568,3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2 568,3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2 568,3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2 568,3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19206D9300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2 568,3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2 568,3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2 568,3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2 568,3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50 412,3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51 020,3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49 662,7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50 270,7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города Когалыма от чрезвычайных ситуаций"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6 239,7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6 177,7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безопасности населения на водных объектах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822,6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760,6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822,6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760,6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822,6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760,6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822,6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760,6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822,6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760,6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"Содержание и развитие территориальной автоматизированной системы централизованного оповещения населения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5 317,1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5 317,1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5 317,1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5 317,1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5 317,1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5 317,1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5 317,1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5 317,1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5 317,1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5 317,1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"Организация, содержание и развитие муниципальных курсов гражданской обороны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1110400000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1110499990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1110499990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1110499990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1110499990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"Укрепление пожарной безопасности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339,9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401,9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237,0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237,0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237,0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237,0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237,0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"Приобретение средств для организации пожаротушения"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43 083,1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43 691,1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"Финансовое обеспечение реализации отделом по делам гражданской обороны и чрезвычайных ситуаций Администрации города Когалыма полномочий в установленных сферах деятельности"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9 023,0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9 094,6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9 023,0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9 094,6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9 023,0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9 094,6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9 023,0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9 094,6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6 960,6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7 015,8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2 062,4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2 078,8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"Финансовое обеспечение осуществления муниципальным казённым учреждением "Единая дежурно-диспетчерская служба города Когалыма" установленных видов деятельности"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34 060,1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34 596,5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34 060,1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34 596,5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28 412,2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28 862,2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28 412,2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28 862,2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21 347,0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21 347,0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618,2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1 068,2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6 447,0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6 447,0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5 078,3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5 178,0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5 078,3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5 178,0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3 737,9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3 767,3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247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1 340,4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1 410,7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1130200590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749,6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749,6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749,6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749,6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749,6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749,6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749,6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749,6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606,4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606,4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606,4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606,4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606,4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606,4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10 805,6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10 820,2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10 805,6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10 820,2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10 724,0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10 738,6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645,1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645,1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1010120050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426,8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1010120050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417,8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418,5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1010120050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417,8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418,5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1010120050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417,8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418,5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1010120050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1010120050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1010120050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1010182300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152,8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152,3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1010182300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152,8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152,3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1010182300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152,8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152,3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1010182300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152,8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152,3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10101S2300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65,5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10101S2300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65,5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10101S2300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65,5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10101S2300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65,5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9 997,5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10 012,1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1010220050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9 997,5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10 012,1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1010220050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9 997,5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10 012,1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1010220050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9 997,5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10 012,1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1010220050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9 715,7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9 715,7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1010220050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247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281,8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296,4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1010500000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1010520050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1010520050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1010520050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1010520050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1020220040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1020220040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1020220040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1020220040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426 208,0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4 967,6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421 812,9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4 896,5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24 944,9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24 921,5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24 944,9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24 921,5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24 944,9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24 921,5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24 944,9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24 921,5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 по содействию трудоустройству граждан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0610185060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8 597,2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8 597,2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0610185060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647,2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647,2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0610185060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647,2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647,2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0610185060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497,1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0610185060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0610185060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7 950,0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7 950,0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0610185060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7 950,0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7 950,0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0610185060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7 950,0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7 950,0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16 347,7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16 324,3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716,9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216,6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216,5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15 341,7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15 318,7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15 341,7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15 318,7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15 341,7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15 318,7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8 350,7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909,5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8 350,7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838,4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6 924,0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432,8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6 924,0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361,7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0200500000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6 924,0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432,8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6 924,0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361,7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0200584200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432,8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432,8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361,7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361,7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0200584200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432,8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432,8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361,7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361,7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0200584200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432,8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432,8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361,7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361,7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0200584200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432,8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432,8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361,7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361,7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02005G4200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6 491,2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6 562,3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02005G4200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491,2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562,3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02005G4200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491,2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562,3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02005G4200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491,2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562,3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02005G4200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02005G4200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02005G4200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1 426,7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476,7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1 426,7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"Развитие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1 426,7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476,7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1 426,7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476,7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сельхозтоваропроизводителям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0710184382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476,7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0710184382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476,7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0710184382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476,7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0710184382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476,7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476,7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0710200000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0710261812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0710261812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0710261812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0710261812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Транспорт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41 480,2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41 480,2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41 480,2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41 480,2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"Автомобильный транспорт"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41 480,2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41 480,2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41 480,2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41 480,2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41 480,2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41 480,2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41 480,2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41 480,2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41 480,2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41 480,2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41 480,2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41 480,2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251 307,6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248 604,2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251 307,6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248 604,2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"Дорожное хозяйство"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245 115,9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242 397,9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"Строительство, реконструкция, капитальный ремонт и ремонт автомобильных дорог общего пользования местного значения"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41 673,2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41 673,2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41 673,2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41 673,2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41 673,2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41 673,2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41 673,2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41 673,2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41 673,2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41 673,2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203 442,7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200 724,7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196 506,0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193 734,7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196 506,0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193 734,7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196 506,0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193 734,7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192 018,7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192 431,2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4 487,3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1 303,5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6 936,7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6 990,0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6 936,7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6 990,0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6 936,7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6 990,0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5 930,3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5 931,3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247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1 006,4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1 058,7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"Безопасность дорожного движения"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1430000000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6 191,7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6 206,3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1430100000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6 191,7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6 206,3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6 191,7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6 206,3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6 191,7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6 206,3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6 191,7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6 206,3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5 909,9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5 909,9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247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281,8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296,4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100 124,6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4 058,1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98 456,3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4 058,1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4 058,1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4 058,1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4 058,1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4 058,1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"Улучшение условий и охраны труда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4 058,1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4 058,1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4 058,1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4 058,1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"Безопасный труд"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0620100000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4 058,1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4 058,1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4 058,1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4 058,1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0620184120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4 058,1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4 058,1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4 058,1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4 058,1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0620184120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3 877,2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3 877,2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3 875,4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3 875,4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0620184120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3 877,2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3 877,2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3 875,4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3 875,4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0620184120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2 970,3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2 970,3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2 899,2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2 899,2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0620184120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123,8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123,8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145,7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0620184120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783,1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783,1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830,5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0620184120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180,9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0620184120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180,9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0620184120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146,7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146,7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0620184120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247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34,2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86 893,2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86 783,5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6 211,2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6 211,2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6 211,2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6 211,2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0810182910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5 652,2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5 652,2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0810182910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5 652,2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5 652,2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0810182910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5 652,2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5 652,2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0810182910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5 652,2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5 652,2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08101S2910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08101S2910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08101S2910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08101S2910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80 682,0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80 572,3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деятельности Муниципального казённого учреждения "Управление капитального строительства и жилищно-коммунального комплекса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80 682,0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80 572,3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80 682,0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80 572,3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75 535,0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75 701,9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75 535,0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75 701,9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57 063,1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57 053,1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1 418,7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1 598,7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17 053,2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17 050,1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1 407,9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1 405,5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1 407,9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1 405,5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1 407,9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1 405,5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3 739,1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3 464,9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3 739,1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3 464,9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3 244,5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2 970,3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9 173,3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7 614,7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"Развитие малого и среднего предпринимательства"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9 173,3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7 614,7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Региональный проект "Создание условий для лёгкого старта и комфортного ведения бизнеса"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132I400000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342,1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304,1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132I482330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325,0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288,9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132I482330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132I482330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132I482330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132I482330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241,4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132I482330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241,4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132I482330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241,4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132I4S2330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132I4S2330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132I4S2330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132I4S2330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132I4S2330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132I4S2330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132I4S2330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8 738,1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7 217,5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132I561803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132I561803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132I561803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132I561803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132I582380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3 972,6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2 528,0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132I582380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3 972,6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2 528,0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132I582380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3 972,6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2 528,0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132I582380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3 972,6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2 528,0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2 356,4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2 356,4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2 356,4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2 356,4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2 356,4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2 356,4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2 356,4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2 356,4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132I5S2380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209,1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132I5S2380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209,1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132I5S2380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209,1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132I5S2380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209,1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"Организация мероприятий по информационно-консультационной поддержке, популяризации и пропаганде предпринимательской деятельности"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93,1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93,1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93,1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93,1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93,1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227 673,7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227 892,7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26 840,2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26 840,2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965,3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965,3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965,3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965,3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965,3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965,3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965,3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965,3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965,3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965,3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965,3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965,3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25 414,0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25 414,0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25 414,0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25 414,0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25 414,0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25 414,0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0810382904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23 126,7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23 126,7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0810382904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23 126,7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23 126,7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0810382904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23 126,7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23 126,7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0810382904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23 126,7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23 126,7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08103S2904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2 287,3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2 287,3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08103S2904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2 287,3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2 287,3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08103S2904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2 287,3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2 287,3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08103S2904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2 287,3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2 287,3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мероприятий по проведению капитального ремонта многоквартирных домов"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2 834,6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2 834,6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2 834,6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2 834,6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2 734,6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2 734,6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2 734,6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2 734,6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1 217,3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1 217,3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1 217,3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1 217,3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1 217,3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1 217,3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1 517,3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1 517,3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1 517,3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1 517,3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1 517,3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1 517,3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124 615,0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124 217,5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98 615,0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98 217,5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42 541,6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42 541,6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42 541,6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42 541,6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42 541,6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42 541,6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42 541,6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42 541,6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42 541,6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42 541,6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"Организация освещения территорий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53 164,4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52 766,9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53 164,4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52 766,9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53 164,4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52 766,9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53 164,4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52 766,9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23 046,7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23 046,7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247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30 117,7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29 720,2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030F200000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030F299990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030F299990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030F299990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030F299990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"Благоустройство дворовых территорий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0300100000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73 383,9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74 000,4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73 374,7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73 991,2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73 374,7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73 991,2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73 374,7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73 991,2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73 374,7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73 991,2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73 374,7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73 991,2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58 975,7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59 463,2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14 399,0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14 528,0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0820384220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0820384220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0820384220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0820384220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160,1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160,1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"Экологическая безопасность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160,1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"Развитие системы обращения с отходами производства и потребления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160,1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160,1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Осуществление отдельных государственных полномочий Ханты-Мансийского автономного округа – Югры в сфере обращения с твёрдыми коммунальными отходами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1220184290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160,1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1220184290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151,1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151,1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151,1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151,1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1220184290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151,1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151,1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151,1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151,1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1220184290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116,2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116,2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116,2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116,2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1220184290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34,9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34,9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1220184290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9,0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1220184290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9,0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1220184290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9,0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153 245,1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153 724,2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90 867,3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91 189,9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90 867,3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91 189,9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79 690,5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80 013,9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Региональный проект "Успех каждого ребенка"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041E200000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041E299990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041E299990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041E299990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041E299990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"Развитие  дополнительного образования в сфере культуры"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0410400000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79 590,5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79 913,9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0410400590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79 590,5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79 913,9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0410400590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79 590,5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79 913,9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0410400590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79 590,5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79 913,9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0410400590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78 315,0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78 563,9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0410400590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1 275,5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11 176,8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11 176,0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11 176,8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11 176,0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11 176,8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11 176,0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11 064,4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11 064,4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11 064,4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11 064,4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8 498,0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8 498,0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2 566,4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2 566,4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59 110,6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59 267,2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58 885,8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59 042,4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"Общее образование. Дополнительное образование"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"Организация досуга детей, подростков и молодёжи" (содержание-иная досуговая деятельность)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0110461802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0110461802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0110461802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0110461802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294,0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"Молодёжь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58 591,8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58 748,4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"Создание условий для развития духовно-нравственных и гражданско, -военно-патриотических качеств  детей и молодёжи"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487,2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487,2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487,2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487,2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487,2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4 477,4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4 357,4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0130261807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2 992,1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2 992,1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0130261807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2 992,1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2 992,1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0130261807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2 992,1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2 992,1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0130261807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2 992,1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2 992,1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0130261811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0130261811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0130261811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0130261811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1 035,3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915,3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350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915,3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915,3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915,3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915,3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702,6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702,6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212,7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212,7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деятельности  учреждения сферы работы с молодёжью и развитие его материально-технической базы"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53 627,2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53 903,8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53 627,2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53 903,8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10 930,1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10 933,2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10 930,1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10 933,2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8 211,7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8 211,7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238,5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241,5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2 479,9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2 480,0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130,8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138,9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130,8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138,9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130,8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138,9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42 566,3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42 831,7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42 566,3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42 831,7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39 877,2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40 064,5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2 689,1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2 767,2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1020220040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1020220040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1020220040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1020220040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125,9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125,9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125,9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125,9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95,7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95,7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"Профилактика экстремизма и терроризма"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"Мониторинг экстремистских настроений в молодёжной среде"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3 267,2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3 267,1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3 267,2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3 267,1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"Общее образование. Дополнительное образование"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3 267,2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3 267,1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3 267,2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3 267,1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0110420010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2 499,3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2 499,2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0110420010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2 499,3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2 499,2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0110420010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2 499,3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2 499,2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0110420010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2 499,3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2 499,2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0110482050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575,9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0110482050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575,9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0110482050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575,9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0110482050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575,9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01104S2050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01104S2050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01104S2050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01104S2050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366 643,9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75,4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366 791,0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Культура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305 344,8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305 602,4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304 788,9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305 046,5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143 286,8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143 004,2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69 194,2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68 976,0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67 604,4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67 385,3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67 604,4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67 385,3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67 604,4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67 385,3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66 490,7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66 529,2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1 113,7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856,1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0410182520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392,7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387,4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0410182520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392,7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387,4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0410182520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392,7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387,4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0410182520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392,7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387,4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852,1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852,1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852,1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852,1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852,1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852,1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852,1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852,1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04101L5191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275,6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282,8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04101L5191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275,6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282,8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04101L5191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275,6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282,8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04101L5191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275,6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282,8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04101S2520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69,4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04101S2520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69,4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04101S2520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69,4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04101S2520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69,4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"Развитие музейного дела"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71 008,1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70 943,7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69 683,6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69 619,2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69 683,6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69 619,2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69 683,6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69 619,2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68 863,6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68 931,2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820,0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1 324,5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1 324,5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1 324,5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1 324,5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1 324,5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1 324,5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1 024,5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1 024,5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"Укрепление материально-технической базы учреждений культуры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3 084,5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3 084,5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3 084,5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3 084,5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3 084,5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3 084,5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3 084,5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3 084,5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0410399990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3 084,5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3 084,5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160 378,4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160 918,6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305,1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305,1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305,1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305,1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215,1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215,1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"Стимулирование культурного разнообразия"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160 073,3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160 613,5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149 380,7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149 920,9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149 380,7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149 920,9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149 380,7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149 920,9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146 380,3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146 462,8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3 000,4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3 458,1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10 692,6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10 692,6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10 692,6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10 692,6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10 692,6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10 692,6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5 496,6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5 496,6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5 196,0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5 196,0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"Развитие туризма"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0440000000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1 123,7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1 123,7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0440100000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1 123,7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1 123,7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0440100590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1 123,7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1 123,7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0440100590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1 123,7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1 123,7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0440100590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1 123,7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1 123,7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0440100590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1 123,7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1 123,7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246,1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246,1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1010600000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1010620060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1010620060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1010620060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1010620060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309,8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309,8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309,8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309,8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1810500000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309,8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309,8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1810599990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309,8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309,8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1810599990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309,8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309,8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1810599990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309,8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309,8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1810599990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309,8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309,8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61 299,1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75,4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61 188,6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60 200,8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75,4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60 090,3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8 001,4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8 016,8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"Стимулирование культурного разнообразия"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8 001,4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8 016,8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0420261804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723,6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723,6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0420261804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723,6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723,6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0420261804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723,6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723,6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0420261804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723,6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723,6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0420261805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0420261805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0420261805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0420261805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0420261806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0420261806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0420261806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0420261806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0420261809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6 345,1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6 360,5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0420261809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6 345,1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6 360,5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0420261809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6 345,1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6 360,5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0420261809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6 345,1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6 360,5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350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52 199,4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75,4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52 073,5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14 729,4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14 755,5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14 729,4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14 755,5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14 729,4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14 755,5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14 729,4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14 755,5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11 416,4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11 436,6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3 313,0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3 318,9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"Развитие архивного дела"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75,4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75,4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0430284100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75,4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75,4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0430284100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75,4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75,4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0430284100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75,4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75,4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0430284100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75,4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75,4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76,8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37 394,6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37 241,2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37 394,6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37 241,2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36 570,3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36 378,8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36 570,3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36 378,8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27 320,5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27 320,5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8 250,8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8 250,8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824,3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862,4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824,3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862,4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0430300590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824,3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862,4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1 098,3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1 098,3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1 098,3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1 098,3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1 098,3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1 098,3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1 098,3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1 098,3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898,1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898,1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898,1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Здравоохранение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992,2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992,2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992,2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"Реализация полномочий, переданных Администрации города Когалыма, в сферах жилищно-коммунального комплекса и городского хозяйства, в рамках осуществления учреждением функций заказчика"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0200400000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992,2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0200484280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992,2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0200484280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992,2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0200484280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992,2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0200484280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992,2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992,2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21 222,4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4 124,2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19 940,1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2 114,5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8 315,6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8 315,6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8 315,6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8 315,6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8 315,6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8 315,6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8 315,6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8 315,6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8 315,6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8 315,6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8 315,6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8 315,6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8 315,6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8 315,6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8 315,6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8 315,6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5 148,2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4 124,2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3 138,5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2 114,5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4 124,2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4 124,2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2 114,5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4 124,2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4 124,2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2 114,5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учёт в качестве нуждающихся в жилых помещениях до 1 января 2005 года"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2 066,9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2 066,9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2 114,5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Осуществление полномочий по обеспечению жильём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0820251350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2 066,9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2 066,9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2 114,5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0820251350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2 066,9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2 066,9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2 114,5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0820251350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2 066,9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2 066,9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2 114,5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0820251350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2 066,9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2 066,9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2 114,5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2 057,3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2 057,3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Осуществление полномочий по обеспечению жильём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0820351760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2 057,3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2 057,3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0820351760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2 057,3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2 057,3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0820351760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2 057,3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2 057,3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0820351760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2 057,3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2 057,3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1 024,0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1 024,0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"Поддержка граждан, внёсших значительный вклад в развитие гражданского общества"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1 024,0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1 024,0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"Оказание поддержки гражданам, удостоенным звания "Почётный гражданин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1620100000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1 024,0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1 024,0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Оказание поддержки гражданам, удостоенным звания "Почётный гражданин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1620172601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1 024,0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1 024,0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1620172601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1 024,0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1 024,0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1620172601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1 024,0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1 024,0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1620172601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313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1 024,0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1 024,0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7 758,6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8 486,0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7 758,6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8 486,0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7 758,6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8 486,0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жильём молодых семей" государственной программы Российской Федерации "Обеспечение доступным и комфортным жильём и коммунальными услугами граждан Российской Федерации"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7 758,6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8 486,0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 по обеспечению жильём молодых семей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08201L4970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7 758,6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8 486,0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08201L4970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7 758,6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8 486,0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08201L4970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7 758,6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8 486,0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08201L4970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7 758,6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8 486,0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377 137,8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377 983,2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261 520,5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262 587,1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261 520,5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262 587,1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242 139,1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243 205,7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"Мероприятия по развитию физической культуры и спорта"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242 139,1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243 205,7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238 473,3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239 539,9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238 473,3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239 539,9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238 473,3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239 539,9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231 501,7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232 474,8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6 971,6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7 065,1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0510182130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3 482,5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3 482,5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0510182130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3 482,5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3 482,5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0510182130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3 482,5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3 482,5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0510182130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3 482,5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3 482,5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05101S2130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05101S2130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05101S2130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05101S2130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19 381,4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19 381,4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"Организация участия спортсменов города Когалыма в соревнованиях различного уровня окружного и всероссийского масштаба"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4 663,6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4 663,6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4 663,6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4 663,6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4 663,6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4 663,6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4 663,6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4 663,6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4 288,2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4 288,2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375,4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375,4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14 717,8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14 717,8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171,2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171,2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171,2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171,2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14 546,6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14 546,6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14 546,6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14 546,6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14 546,6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14 546,6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14 546,6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14 546,6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6 819,8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6 819,8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0420199990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6 642,8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6 642,8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6 393,9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6 393,9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"Мероприятия по развитию физической культуры и спорта"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2 902,5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2 902,5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2 599,0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2 599,0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303,5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303,5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3 491,4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3 491,4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 мероприятий"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0510361801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1 591,4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1 591,4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0510361801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1 591,4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1 591,4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0510361801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1 591,4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1 591,4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0510361801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1 591,4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1 591,4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0510361808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0510361808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0510361808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0510361808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0510361815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0510361815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0510361815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0510361815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"Укрепление общественного здоровья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0540000000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248,9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248,9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"Организация и проведение физкультурно-оздоровительных мероприятий"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0540100000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248,9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248,9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0540199990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248,9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248,9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0540199990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248,9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248,9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0540199990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248,9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248,9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0540199990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248,9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248,9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Спорт высших достижений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11 680,0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11 680,0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11 680,0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11 680,0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11 680,0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11 680,0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11 680,0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11 680,0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0520282970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11 096,0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11 096,0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0520282970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11 096,0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11 096,0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0520282970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11 096,0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11 096,0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0520282970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11 096,0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11 096,0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05202S2970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05202S2970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05202S2970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05202S2970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584,0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584,0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97 117,5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96 896,3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96 315,5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96 094,3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88 514,9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88 357,2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"Мероприятия по развитию физической культуры и спорта"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комфортных условий в учреждениях физической культуры и спорта"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88 506,6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88 348,9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88 506,6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88 348,9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86 394,2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86 257,7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86 394,2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86 257,7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64 746,3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64 746,3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2 094,5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1 958,0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19 553,4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19 553,4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2 112,4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2 091,2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2 112,4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2 091,2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2 112,4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2 091,2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0530000000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7 800,6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7 737,1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"Содержание отдела физической культуры и спорта управления культуры и спорта Администрации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0530100000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7 800,6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7 737,1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7 800,6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7 737,1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7 800,6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7 737,1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7 800,6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7 737,1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6 046,0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5 996,8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0530102040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1 754,6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1 740,3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802,0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802,0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802,0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802,0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666,3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666,3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666,3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135,7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135,7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135,7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15 996,2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16 010,7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15 996,2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16 010,7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15 996,2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16 010,7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15 996,2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16 010,7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15 996,2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16 010,7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15 996,2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16 010,7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11 977,4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11 977,4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11 977,4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11 977,4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8 937,6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8 937,6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340,6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340,6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2 699,2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2 699,2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4 009,3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4 023,8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4 009,3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4 023,8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3 744,9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3 746,2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247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264,4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277,6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1630100590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Комитет финансов Администрации города Когалыма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174 632,2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234 619,2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174 632,2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234 619,2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57 632,2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57 619,2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56 915,3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56 958,7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деятельности Комитета финансов Администрации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56 915,3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56 958,7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56 915,3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56 958,7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55 983,7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56 027,1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55 983,7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56 027,1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41 530,9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41 492,6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2 055,8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2 115,8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12 397,0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12 418,7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931,6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931,6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931,6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931,6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931,6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931,6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716,9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716,9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716,9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716,9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716,9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716,9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660,5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461,9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425,6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115,5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106,4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139,5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128,5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Непрограммные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Резервный фонд Администрации города Когалыма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3020020210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3020020210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3020020210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870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105 000,0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165 000,0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Непрограммные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105 000,0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165 000,0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Условно утверждённые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3020009990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3020009990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3020009990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870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160 000,0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Непрограммное направление деятельности "Реализация инициативных проектов"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3030000000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3030099990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3030099990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3030099990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870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5 000,0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5 000,0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125 428,2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122 249,0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83 290,3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84 388,6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83 290,3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84 388,6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83 290,3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84 388,6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41 032,0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42 073,3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41 032,0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42 073,3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39 307,4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40 348,7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39 307,4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40 348,7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23 196,9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23 240,2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247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16 110,5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17 108,5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1 724,6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1 724,6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1 724,6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1 724,6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1 724,6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1 724,6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42 258,3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42 315,3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42 258,3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42 315,3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41 617,0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41 674,0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41 617,0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41 674,0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30 996,6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30 996,6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1 321,4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1 378,4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9 299,0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9 299,0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641,3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641,3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641,3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641,3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1700202040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641,3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641,3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42 137,9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37 860,4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37 499,5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37 499,5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34 383,0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34 383,0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34 383,0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34 383,0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"Приобретение жилья в целях реализации полномочий органов местного самоуправления в сфере жилищных отношений"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34 383,0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34 383,0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0810282901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31 288,5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31 288,5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0810282901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31 288,5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31 288,5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0810282901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31 288,5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31 288,5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0810282901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31 288,5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31 288,5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08102S2901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3 094,5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3 094,5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08102S2901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3 094,5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3 094,5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08102S2901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3 094,5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3 094,5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08102S2901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412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3 094,5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3 094,5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3 116,5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3 116,5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3 116,5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3 116,5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3 116,5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3 116,5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3 016,5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3 016,5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3 016,5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3 016,5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3 016,5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3 016,5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4 638,4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4 277,5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"Поддержка частных инвестиций 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4 277,5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0920100000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4 277,5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Софинансирование части расходов, финансируемых за счёт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0920182592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3 422,0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0920182592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3 422,0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0920182592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3 422,0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0920182592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3 422,0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Софинансирование части расходов, финансируемых за счёт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09201S2592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855,5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09201S2592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855,5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09201S2592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855,5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09201S2592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855,5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1700400000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в целях возмещения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1700461601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1700461601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1700461601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080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1700461601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631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color w:val="FF0000"/>
                <w:sz w:val="18"/>
                <w:szCs w:val="18"/>
              </w:rPr>
            </w:pPr>
            <w:r w:rsidRPr="00017371">
              <w:rPr>
                <w:color w:val="FF0000"/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Управление образования Администрации города Когалыма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3 137 272,7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 xml:space="preserve">2 407 649,2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3 144 833,5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 xml:space="preserve">2 407 649,2 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 по содействию трудоустройству граждан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0610185060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0610185060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0610185060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0610185060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Образование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3 097 536,7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2 368 013,2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3 105 097,5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2 368 013,2 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1 151 271,7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899 812,5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1 154 166,7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899 812,5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1 151 271,7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899 812,5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1 154 166,7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899 812,5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"Общее образование. Дополнительное образование"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1 151 271,7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899 812,5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1 154 166,7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899 812,5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1 151 247,2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899 812,5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1 154 142,2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899 812,5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239 374,7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242 269,7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239 374,7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242 269,7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239 374,7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242 269,7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201 720,6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204 551,1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37 654,1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37 718,6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0110382470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11 760,0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11 760,0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0110382470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11 760,0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11 760,0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0110382470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11 760,0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11 760,0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0110382470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11 760,0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11 760,0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801,8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801,8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801,8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801,8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801,8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801,8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801,8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801,8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801,8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801,8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801,8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801,8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801,8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801,8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801,8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801,8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0110384301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838 116,1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838 116,1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838 116,1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838 116,1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0110384301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838 116,1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838 116,1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838 116,1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838 116,1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0110384301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838 116,1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838 116,1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838 116,1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838 116,1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0110384301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838 116,1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838 116,1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838 116,1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838 116,1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0110384302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60 894,6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60 894,6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60 894,6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60 894,6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0110384302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60 894,6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60 894,6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60 894,6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60 894,6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0110384302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60 894,6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60 894,6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60 894,6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60 894,6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0110384302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60 894,6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60 894,6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60 894,6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60 894,6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1 760 045,1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1 449 312,8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1 763 910,7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1 449 312,8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1 759 322,0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1 449 312,8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1 763 187,6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1 449 312,8 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"Общее образование. Дополнительное образование"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1 531 666,5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1 314 586,8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1 535 285,9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1 314 586,8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1 120,0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1 530 546,5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1 314 586,8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1 534 165,9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1 314 586,8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164 637,9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168 257,3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164 637,9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168 257,3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164 637,9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168 257,3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122 566,8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126 055,0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42 071,1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42 202,3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0110353030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49 371,8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49 371,8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0110353030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49 371,8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49 371,8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0110353030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49 371,8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49 371,8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0110353030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49 371,8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49 371,8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83,5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83,5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83,5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83,5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83,5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0110384303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1 310 175,2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1 310 175,2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1 310 175,2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1 310 175,2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0110384303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1 310 175,2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1 310 175,2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1 310 175,2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1 310 175,2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0110384303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1 310 175,2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1 310 175,2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1 310 175,2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1 310 175,2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0110384303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1 310 175,2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1 310 175,2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1 310 175,2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1 310 175,2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0110384305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4 328,1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4 328,1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4 328,1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4 328,1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0110384305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4 328,1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4 328,1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4 328,1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4 328,1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0110384305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4 328,1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4 328,1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4 328,1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4 328,1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0110384305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4 328,1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4 328,1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4 328,1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4 328,1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"Молодёжь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1 958,6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2 204,8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013EВ00000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1 178,6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1 424,8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013EВ51790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1 178,6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1 424,8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013EВ51790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1 178,6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1 424,8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013EВ51790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1 178,6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1 424,8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013EВ51790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1 178,6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1 424,8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"Создание условий для развития духовно-нравственных и гражданско, -военно-патриотических качеств  детей и молодёжи"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780,0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780,0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780,0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780,0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780,0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780,0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780,0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780,0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780,0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780,0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"Ресурсное обеспечение системы образования"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225 696,9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225 696,9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225 696,9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225 696,9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0140284030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0140284030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0140284030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0140284030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  <w:tc>
          <w:tcPr>
            <w:tcW w:w="54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134 726,0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24 524,8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24 524,8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24 524,8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24 524,8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24 524,8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24 524,8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24 524,8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24 524,8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01402L3040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66 446,1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66 446,1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01402L3040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66 446,1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66 446,1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01402L3040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66 446,1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66 446,1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01402L3040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66 446,1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66 446,1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683,1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532,7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532,7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1010500000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1010599990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1010599990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1010599990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1010599990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183,1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1010600000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349,6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1010620060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349,6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1010620060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349,6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1010620060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349,6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1010620060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349,6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349,6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1020120040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1020120040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1020120040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1020120040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02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1820299990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68 948,4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69 003,9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68 778,4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68 833,9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"Общее образование. Дополнительное образование"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68 767,4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68 822,9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Региональный проект "Успех каждого ребенка"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011E200000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011E299990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011E299990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011E299990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011E299990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"Развитие системы дополнительного образования детей"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68 527,4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68 582,9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42 708,6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42 764,1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42 708,6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42 764,1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42 708,6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42 764,1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11 166,8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11 196,3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1 273,3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1 299,3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0110200590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30 268,5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30 268,5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25 818,8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25 818,8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25 818,8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25 818,8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25 818,8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25 818,8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816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25 818,8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25 818,8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"Молодёжь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Региональный проект "Социальная активность"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013E800000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013E800590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013E800590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013E800590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013E800590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03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1020320040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117 271,5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18 887,9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118 016,2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18 887,9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116 135,2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18 887,9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116 879,9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18 887,9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"Общее образование. Дополнительное образование"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51 430,6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18 887,9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51 430,6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18 887,9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0110199990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350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715,0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1 464,7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1 464,7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1 464,7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1 464,7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1 464,7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1 464,7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1 464,7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1 464,7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1 448,3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1 448,3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1 448,3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1 448,3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1 448,3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1 448,3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1 448,3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1 448,3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1 112,4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1 112,4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1 112,4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1 112,4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335,9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335,9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335,9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335,9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16,4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16,4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16,4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16,4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16,4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16,4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49 250,9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17 423,2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49 250,9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17 423,2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0110420010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15 287,6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15 287,6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0110420010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15 287,6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15 287,6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0110420010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15 287,6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15 287,6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0110420010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11 156,6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11 156,6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0110420010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4 131,0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4 131,0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0110482050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12 405,1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12 405,1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0110482050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12 405,1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12 405,1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0110482050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12 405,1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12 405,1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0110482050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12 405,1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12 405,1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0110484080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17 423,2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17 423,2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17 423,2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17 423,2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0110484080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567,2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567,2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567,2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0110484080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567,2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567,2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567,2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567,2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0110484080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435,7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435,7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435,7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435,7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0110484080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131,5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131,5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131,5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131,5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0110484080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16 856,0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16 856,0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16 856,0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16 856,0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0110484080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16 856,0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16 856,0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16 856,0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16 856,0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0110484080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16 856,0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16 856,0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16 856,0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16 856,0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01104S2050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4 135,0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4 135,0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01104S2050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4 135,0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4 135,0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01104S2050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4 135,0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4 135,0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01104S2050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4 135,0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4 135,0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"Молодёжь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Реализация мероприятий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0130299990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350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150,0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"Ресурсное обеспечение системы образования"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64 554,6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65 299,3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"Финансовое обеспечение полномочий управления образования и ресурсного центра"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64 554,6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65 299,3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14 548,7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14 771,8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14 548,7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14 771,8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14 548,7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14 771,8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14 224,5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14 279,4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0140100590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324,2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492,4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49 905,9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50 427,5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49 288,2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49 297,3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49 288,2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49 297,3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36 953,5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36 953,5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122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1 687,8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1 696,8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10 646,9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10 647,0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617,7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1 130,2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617,7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1 130,2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617,7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1 130,2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0140102400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0140102400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0140102400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0140102400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244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1 136,3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1 136,3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1 136,3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1 136,3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1 136,3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1 136,3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1 136,3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1 136,3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1 136,3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1 136,3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1 136,3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1 136,3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121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872,7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872,7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09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1920302040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129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263,6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263,6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39 636,0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39 636,0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0100000000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39 636,0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Подпрограмма "Общее образование. Дополнительное образование"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0110000000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39 636,0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0110300000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39 636,0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 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39 636,0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300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39 636,0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320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39 636,0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</w:tr>
      <w:tr w:rsidR="00017371" w:rsidRPr="00017371" w:rsidTr="00C50044">
        <w:tc>
          <w:tcPr>
            <w:tcW w:w="141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200</w:t>
            </w:r>
          </w:p>
        </w:tc>
        <w:tc>
          <w:tcPr>
            <w:tcW w:w="154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04</w:t>
            </w:r>
          </w:p>
        </w:tc>
        <w:tc>
          <w:tcPr>
            <w:tcW w:w="560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0110384050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center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323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 xml:space="preserve">39 636,0 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sz w:val="18"/>
                <w:szCs w:val="18"/>
              </w:rPr>
            </w:pPr>
            <w:r w:rsidRPr="00017371">
              <w:rPr>
                <w:sz w:val="18"/>
                <w:szCs w:val="18"/>
              </w:rPr>
              <w:t>39 636,0</w:t>
            </w:r>
          </w:p>
        </w:tc>
      </w:tr>
      <w:tr w:rsidR="00017371" w:rsidRPr="00017371" w:rsidTr="00C50044">
        <w:tc>
          <w:tcPr>
            <w:tcW w:w="2778" w:type="pct"/>
            <w:gridSpan w:val="6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Расходы, всего</w:t>
            </w:r>
          </w:p>
        </w:tc>
        <w:tc>
          <w:tcPr>
            <w:tcW w:w="547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5 674 311,4</w:t>
            </w:r>
          </w:p>
        </w:tc>
        <w:tc>
          <w:tcPr>
            <w:tcW w:w="545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2 439 409,4</w:t>
            </w: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5 734 441,8</w:t>
            </w:r>
          </w:p>
        </w:tc>
        <w:tc>
          <w:tcPr>
            <w:tcW w:w="548" w:type="pct"/>
            <w:shd w:val="clear" w:color="auto" w:fill="auto"/>
            <w:vAlign w:val="center"/>
            <w:hideMark/>
          </w:tcPr>
          <w:p w:rsidR="00672DD2" w:rsidRPr="00017371" w:rsidRDefault="00672DD2" w:rsidP="00017371">
            <w:pPr>
              <w:jc w:val="right"/>
              <w:rPr>
                <w:b/>
                <w:bCs/>
                <w:sz w:val="18"/>
                <w:szCs w:val="18"/>
              </w:rPr>
            </w:pPr>
            <w:r w:rsidRPr="00017371">
              <w:rPr>
                <w:b/>
                <w:bCs/>
                <w:sz w:val="18"/>
                <w:szCs w:val="18"/>
              </w:rPr>
              <w:t>2 437 383,2</w:t>
            </w:r>
          </w:p>
        </w:tc>
      </w:tr>
    </w:tbl>
    <w:p w:rsidR="00672DD2" w:rsidRPr="000D4544" w:rsidRDefault="00672DD2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672DD2">
      <w:headerReference w:type="default" r:id="rId8"/>
      <w:pgSz w:w="11906" w:h="16838"/>
      <w:pgMar w:top="1134" w:right="567" w:bottom="1134" w:left="2552" w:header="709" w:footer="709" w:gutter="0"/>
      <w:pgNumType w:start="3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371" w:rsidRDefault="00017371" w:rsidP="00672DD2">
      <w:r>
        <w:separator/>
      </w:r>
    </w:p>
  </w:endnote>
  <w:endnote w:type="continuationSeparator" w:id="0">
    <w:p w:rsidR="00017371" w:rsidRDefault="00017371" w:rsidP="0067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371" w:rsidRDefault="00017371" w:rsidP="00672DD2">
      <w:r>
        <w:separator/>
      </w:r>
    </w:p>
  </w:footnote>
  <w:footnote w:type="continuationSeparator" w:id="0">
    <w:p w:rsidR="00017371" w:rsidRDefault="00017371" w:rsidP="00672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2293239"/>
      <w:docPartObj>
        <w:docPartGallery w:val="Page Numbers (Top of Page)"/>
        <w:docPartUnique/>
      </w:docPartObj>
    </w:sdtPr>
    <w:sdtEndPr/>
    <w:sdtContent>
      <w:p w:rsidR="00017371" w:rsidRDefault="00017371" w:rsidP="00672DD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D5E">
          <w:rPr>
            <w:noProof/>
          </w:rPr>
          <w:t>312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17371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25AA2"/>
    <w:rsid w:val="00635680"/>
    <w:rsid w:val="006429F8"/>
    <w:rsid w:val="0065731C"/>
    <w:rsid w:val="00672DD2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56DF1"/>
    <w:rsid w:val="0086685A"/>
    <w:rsid w:val="00874F39"/>
    <w:rsid w:val="00877CE5"/>
    <w:rsid w:val="0088013C"/>
    <w:rsid w:val="00886D5E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50044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662DD"/>
    <w:rsid w:val="00EB75CB"/>
    <w:rsid w:val="00EC17E6"/>
    <w:rsid w:val="00EC6177"/>
    <w:rsid w:val="00ED5C7C"/>
    <w:rsid w:val="00ED6135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D613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ED6135"/>
    <w:rPr>
      <w:color w:val="800080"/>
      <w:u w:val="single"/>
    </w:rPr>
  </w:style>
  <w:style w:type="paragraph" w:customStyle="1" w:styleId="msonormal0">
    <w:name w:val="msonormal"/>
    <w:basedOn w:val="a"/>
    <w:rsid w:val="00ED6135"/>
    <w:pP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D6135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6">
    <w:name w:val="xl76"/>
    <w:basedOn w:val="a"/>
    <w:rsid w:val="00ED6135"/>
    <w:pP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ED6135"/>
    <w:pP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ED6135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a"/>
    <w:rsid w:val="00ED6135"/>
    <w:pP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ED6135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1">
    <w:name w:val="xl81"/>
    <w:basedOn w:val="a"/>
    <w:rsid w:val="00ED6135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ED6135"/>
    <w:pPr>
      <w:spacing w:before="100" w:beforeAutospacing="1" w:after="100" w:afterAutospacing="1"/>
      <w:textAlignment w:val="center"/>
    </w:pPr>
    <w:rPr>
      <w:rFonts w:ascii="Arial" w:hAnsi="Arial" w:cs="Arial"/>
      <w:color w:val="FF0000"/>
    </w:rPr>
  </w:style>
  <w:style w:type="paragraph" w:customStyle="1" w:styleId="xl84">
    <w:name w:val="xl84"/>
    <w:basedOn w:val="a"/>
    <w:rsid w:val="00ED6135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1"/>
      <w:szCs w:val="21"/>
    </w:rPr>
  </w:style>
  <w:style w:type="paragraph" w:customStyle="1" w:styleId="xl86">
    <w:name w:val="xl86"/>
    <w:basedOn w:val="a"/>
    <w:rsid w:val="00ED61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ED61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ED61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ED6135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5">
    <w:name w:val="xl95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1">
    <w:name w:val="xl101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2">
    <w:name w:val="xl102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5">
    <w:name w:val="xl105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7">
    <w:name w:val="xl107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8">
    <w:name w:val="xl108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11">
    <w:name w:val="xl111"/>
    <w:basedOn w:val="a"/>
    <w:rsid w:val="00ED61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2">
    <w:name w:val="xl112"/>
    <w:basedOn w:val="a"/>
    <w:rsid w:val="00ED613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3">
    <w:name w:val="xl113"/>
    <w:basedOn w:val="a"/>
    <w:rsid w:val="00ED613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4">
    <w:name w:val="xl114"/>
    <w:basedOn w:val="a"/>
    <w:rsid w:val="00ED6135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672DD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72D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672DD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72D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F810B-A2CF-44DA-8B26-0207899AD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27402</Words>
  <Characters>156192</Characters>
  <Application>Microsoft Office Word</Application>
  <DocSecurity>0</DocSecurity>
  <Lines>1301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2023-11-24T10:49:00Z</cp:lastPrinted>
  <dcterms:created xsi:type="dcterms:W3CDTF">2023-11-27T04:17:00Z</dcterms:created>
  <dcterms:modified xsi:type="dcterms:W3CDTF">2023-12-18T04:45:00Z</dcterms:modified>
</cp:coreProperties>
</file>