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6"/>
        <w:gridCol w:w="9200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>Приложение</w:t>
            </w:r>
            <w:r w:rsidR="00100440">
              <w:rPr>
                <w:sz w:val="26"/>
                <w:szCs w:val="26"/>
                <w:lang w:eastAsia="en-US"/>
              </w:rPr>
              <w:t xml:space="preserve"> 15</w:t>
            </w:r>
            <w:r w:rsidRPr="00E63D9E">
              <w:rPr>
                <w:sz w:val="26"/>
                <w:szCs w:val="26"/>
                <w:lang w:eastAsia="en-US"/>
              </w:rPr>
              <w:t xml:space="preserve">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025EC5" w:rsidRPr="00E63D9E" w:rsidTr="00E63D9E">
        <w:trPr>
          <w:trHeight w:val="665"/>
        </w:trPr>
        <w:tc>
          <w:tcPr>
            <w:tcW w:w="2693" w:type="dxa"/>
          </w:tcPr>
          <w:tbl>
            <w:tblPr>
              <w:tblStyle w:val="a5"/>
              <w:tblW w:w="51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025EC5" w:rsidRPr="0020560C" w:rsidTr="00025EC5">
              <w:trPr>
                <w:trHeight w:val="665"/>
              </w:trPr>
              <w:tc>
                <w:tcPr>
                  <w:tcW w:w="2020" w:type="dxa"/>
                </w:tcPr>
                <w:p w:rsidR="00025EC5" w:rsidRPr="0020560C" w:rsidRDefault="00025EC5" w:rsidP="00025EC5">
                  <w:pPr>
                    <w:rPr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20560C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70" w:type="dxa"/>
                </w:tcPr>
                <w:p w:rsidR="00025EC5" w:rsidRPr="0020560C" w:rsidRDefault="00025EC5" w:rsidP="00025EC5">
                  <w:pPr>
                    <w:rPr>
                      <w:sz w:val="26"/>
                      <w:szCs w:val="26"/>
                    </w:rPr>
                  </w:pPr>
                  <w:r w:rsidRPr="0020560C">
                    <w:rPr>
                      <w:sz w:val="26"/>
                      <w:szCs w:val="26"/>
                    </w:rPr>
                    <w:t>№ 35</w:t>
                  </w:r>
                  <w:r w:rsidRPr="0020560C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20560C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20560C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025EC5" w:rsidRDefault="00025EC5" w:rsidP="00025EC5"/>
        </w:tc>
        <w:tc>
          <w:tcPr>
            <w:tcW w:w="2552" w:type="dxa"/>
          </w:tcPr>
          <w:tbl>
            <w:tblPr>
              <w:tblStyle w:val="a5"/>
              <w:tblW w:w="5190" w:type="dxa"/>
              <w:tblInd w:w="37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0"/>
              <w:gridCol w:w="3170"/>
            </w:tblGrid>
            <w:tr w:rsidR="00025EC5" w:rsidRPr="0020560C" w:rsidTr="001570ED">
              <w:trPr>
                <w:trHeight w:val="665"/>
              </w:trPr>
              <w:tc>
                <w:tcPr>
                  <w:tcW w:w="2018" w:type="dxa"/>
                </w:tcPr>
                <w:p w:rsidR="00025EC5" w:rsidRPr="0020560C" w:rsidRDefault="00025EC5" w:rsidP="00025EC5">
                  <w:pPr>
                    <w:rPr>
                      <w:sz w:val="26"/>
                      <w:szCs w:val="26"/>
                    </w:rPr>
                  </w:pPr>
                  <w:r w:rsidRPr="0020560C">
                    <w:rPr>
                      <w:sz w:val="26"/>
                      <w:szCs w:val="26"/>
                    </w:rPr>
                    <w:t>от 13.12.2023</w:t>
                  </w:r>
                </w:p>
              </w:tc>
              <w:tc>
                <w:tcPr>
                  <w:tcW w:w="3166" w:type="dxa"/>
                </w:tcPr>
                <w:p w:rsidR="00025EC5" w:rsidRPr="0020560C" w:rsidRDefault="00025EC5" w:rsidP="00025EC5">
                  <w:pPr>
                    <w:rPr>
                      <w:sz w:val="26"/>
                      <w:szCs w:val="26"/>
                    </w:rPr>
                  </w:pPr>
                  <w:r w:rsidRPr="0020560C">
                    <w:rPr>
                      <w:sz w:val="26"/>
                      <w:szCs w:val="26"/>
                    </w:rPr>
                    <w:t>№ 35</w:t>
                  </w:r>
                  <w:r w:rsidRPr="0020560C">
                    <w:rPr>
                      <w:color w:val="000000" w:themeColor="text1"/>
                      <w:sz w:val="24"/>
                      <w:szCs w:val="26"/>
                    </w:rPr>
                    <w:t>0-ГД</w:t>
                  </w:r>
                  <w:r w:rsidRPr="0020560C">
                    <w:rPr>
                      <w:color w:val="FFFFFF" w:themeColor="background1"/>
                      <w:sz w:val="24"/>
                      <w:szCs w:val="26"/>
                      <w:lang w:val="en-US"/>
                    </w:rPr>
                    <w:t>AMP</w:t>
                  </w:r>
                  <w:r w:rsidRPr="0020560C">
                    <w:rPr>
                      <w:color w:val="FFFFFF" w:themeColor="background1"/>
                      <w:sz w:val="24"/>
                      <w:szCs w:val="26"/>
                    </w:rPr>
                    <w:t>]</w:t>
                  </w:r>
                </w:p>
              </w:tc>
            </w:tr>
          </w:tbl>
          <w:p w:rsidR="00025EC5" w:rsidRDefault="00025EC5" w:rsidP="00025EC5"/>
        </w:tc>
      </w:tr>
    </w:tbl>
    <w:p w:rsidR="002D7B94" w:rsidRDefault="002D7B94" w:rsidP="004D53B5">
      <w:pPr>
        <w:ind w:left="12333"/>
      </w:pPr>
    </w:p>
    <w:p w:rsidR="000D4544" w:rsidRDefault="00BA4EC8" w:rsidP="00BA4EC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100440">
        <w:rPr>
          <w:b/>
          <w:bCs/>
          <w:sz w:val="26"/>
          <w:szCs w:val="26"/>
        </w:rPr>
        <w:t>Источники внутреннего финансирования де</w:t>
      </w:r>
      <w:r>
        <w:rPr>
          <w:b/>
          <w:bCs/>
          <w:sz w:val="26"/>
          <w:szCs w:val="26"/>
        </w:rPr>
        <w:t xml:space="preserve">фицита бюджета города Когалыма </w:t>
      </w:r>
      <w:r w:rsidRPr="00100440">
        <w:rPr>
          <w:b/>
          <w:bCs/>
          <w:sz w:val="26"/>
          <w:szCs w:val="26"/>
        </w:rPr>
        <w:t>на плановый период 2025 и 2026 годов</w:t>
      </w:r>
    </w:p>
    <w:p w:rsidR="00BA4EC8" w:rsidRDefault="00BA4EC8" w:rsidP="00BA4EC8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BA4EC8" w:rsidRPr="00BA4EC8" w:rsidRDefault="00BA4EC8" w:rsidP="00BA4EC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spellStart"/>
      <w:r w:rsidRPr="00BA4EC8">
        <w:t>тыс.руб</w:t>
      </w:r>
      <w:proofErr w:type="spellEnd"/>
      <w:r w:rsidRPr="00BA4EC8">
        <w:t>.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0"/>
        <w:gridCol w:w="2589"/>
        <w:gridCol w:w="1499"/>
        <w:gridCol w:w="1499"/>
      </w:tblGrid>
      <w:tr w:rsidR="00BA4EC8" w:rsidRPr="00BA4EC8" w:rsidTr="00BA4EC8">
        <w:tc>
          <w:tcPr>
            <w:tcW w:w="1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C8" w:rsidRPr="00BA4EC8" w:rsidRDefault="00BA4EC8" w:rsidP="00BA4EC8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>Код бюджетной классификации  Российской Федерации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C8" w:rsidRPr="00BA4EC8" w:rsidRDefault="00BA4EC8" w:rsidP="00C570CE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>Наименование видов источников  внутреннего финансирования дефицита бюджета</w:t>
            </w:r>
          </w:p>
        </w:tc>
        <w:tc>
          <w:tcPr>
            <w:tcW w:w="1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>Сумма на год</w:t>
            </w:r>
          </w:p>
        </w:tc>
      </w:tr>
      <w:tr w:rsidR="00BA4EC8" w:rsidRPr="00BA4EC8" w:rsidTr="00BA4EC8">
        <w:tc>
          <w:tcPr>
            <w:tcW w:w="1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EC8" w:rsidRPr="00BA4EC8" w:rsidRDefault="00BA4EC8" w:rsidP="00C570CE">
            <w:pPr>
              <w:rPr>
                <w:b/>
                <w:bCs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4EC8" w:rsidRPr="00BA4EC8" w:rsidRDefault="00BA4EC8" w:rsidP="00C570CE">
            <w:pPr>
              <w:rPr>
                <w:b/>
                <w:bCs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C8" w:rsidRPr="00BA4EC8" w:rsidRDefault="00BA4EC8" w:rsidP="00C570CE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>2025 год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C8" w:rsidRPr="00BA4EC8" w:rsidRDefault="00BA4EC8" w:rsidP="00C570CE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>2026 год</w:t>
            </w:r>
          </w:p>
        </w:tc>
      </w:tr>
      <w:tr w:rsidR="00BA4EC8" w:rsidRPr="00BA4EC8" w:rsidTr="00BA4EC8">
        <w:tc>
          <w:tcPr>
            <w:tcW w:w="1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C8" w:rsidRPr="00BA4EC8" w:rsidRDefault="00BA4EC8" w:rsidP="00C570CE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>1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C8" w:rsidRPr="00BA4EC8" w:rsidRDefault="00BA4EC8" w:rsidP="00C570CE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>2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>3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>4</w:t>
            </w:r>
          </w:p>
        </w:tc>
      </w:tr>
      <w:tr w:rsidR="00BA4EC8" w:rsidRPr="00BA4EC8" w:rsidTr="00BA4EC8">
        <w:tc>
          <w:tcPr>
            <w:tcW w:w="1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center"/>
              <w:rPr>
                <w:b/>
                <w:bCs/>
              </w:rPr>
            </w:pPr>
            <w:r w:rsidRPr="00BA4EC8">
              <w:rPr>
                <w:b/>
                <w:bCs/>
              </w:rPr>
              <w:t xml:space="preserve">000 01 05 00 00 00 0000 000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C8" w:rsidRPr="00BA4EC8" w:rsidRDefault="00BA4EC8" w:rsidP="00C570CE">
            <w:pPr>
              <w:jc w:val="both"/>
              <w:rPr>
                <w:b/>
                <w:bCs/>
              </w:rPr>
            </w:pPr>
            <w:r w:rsidRPr="00BA4EC8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  <w:rPr>
                <w:b/>
                <w:bCs/>
              </w:rPr>
            </w:pPr>
            <w:r w:rsidRPr="00BA4EC8">
              <w:rPr>
                <w:b/>
                <w:bCs/>
              </w:rPr>
              <w:t>199 233,8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  <w:rPr>
                <w:b/>
                <w:bCs/>
              </w:rPr>
            </w:pPr>
            <w:r w:rsidRPr="00BA4EC8">
              <w:rPr>
                <w:b/>
                <w:bCs/>
              </w:rPr>
              <w:t>232 047,0</w:t>
            </w:r>
          </w:p>
        </w:tc>
      </w:tr>
      <w:tr w:rsidR="00BA4EC8" w:rsidRPr="00BA4EC8" w:rsidTr="00BA4EC8">
        <w:tc>
          <w:tcPr>
            <w:tcW w:w="1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center"/>
            </w:pPr>
            <w:r w:rsidRPr="00BA4EC8">
              <w:t xml:space="preserve">000 01 05 02 00 00 0000 000 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C8" w:rsidRPr="00BA4EC8" w:rsidRDefault="00BA4EC8" w:rsidP="00C570CE">
            <w:pPr>
              <w:jc w:val="both"/>
            </w:pPr>
            <w:r w:rsidRPr="00BA4EC8">
              <w:t>Прочие остатки средств бюджетов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</w:pPr>
            <w:r w:rsidRPr="00BA4EC8">
              <w:t>199 233,8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</w:pPr>
            <w:r w:rsidRPr="00BA4EC8">
              <w:t>232 047,0</w:t>
            </w:r>
          </w:p>
        </w:tc>
      </w:tr>
      <w:tr w:rsidR="00BA4EC8" w:rsidRPr="00BA4EC8" w:rsidTr="00BA4EC8">
        <w:tc>
          <w:tcPr>
            <w:tcW w:w="1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center"/>
            </w:pPr>
            <w:r w:rsidRPr="00BA4EC8">
              <w:t>000 01 05 02 01 04 0000 510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C8" w:rsidRPr="00BA4EC8" w:rsidRDefault="00BA4EC8" w:rsidP="00C570CE">
            <w:pPr>
              <w:jc w:val="both"/>
            </w:pPr>
            <w:r w:rsidRPr="00BA4EC8">
              <w:t>Увеличение прочих остатков денежных средств бюджетов городских округов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</w:pPr>
            <w:r w:rsidRPr="00BA4EC8">
              <w:t>-5 475 077,6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</w:pPr>
            <w:r w:rsidRPr="00BA4EC8">
              <w:t>-5 502 394,8</w:t>
            </w:r>
          </w:p>
        </w:tc>
      </w:tr>
      <w:tr w:rsidR="00BA4EC8" w:rsidRPr="00BA4EC8" w:rsidTr="00BA4EC8">
        <w:tc>
          <w:tcPr>
            <w:tcW w:w="1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center"/>
            </w:pPr>
            <w:r w:rsidRPr="00BA4EC8">
              <w:t>000 01 05 02 01 04 0000 610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C8" w:rsidRPr="00BA4EC8" w:rsidRDefault="00BA4EC8" w:rsidP="00C570CE">
            <w:pPr>
              <w:jc w:val="both"/>
            </w:pPr>
            <w:r w:rsidRPr="00BA4EC8">
              <w:t>Уменьшение прочих остатков денежных средств бюджетов городских округов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</w:pPr>
            <w:r w:rsidRPr="00BA4EC8">
              <w:t>5 674 311,4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</w:pPr>
            <w:r w:rsidRPr="00BA4EC8">
              <w:t>5 734 441,8</w:t>
            </w:r>
          </w:p>
        </w:tc>
      </w:tr>
      <w:tr w:rsidR="00BA4EC8" w:rsidRPr="00BA4EC8" w:rsidTr="00BA4EC8">
        <w:tc>
          <w:tcPr>
            <w:tcW w:w="18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EC8" w:rsidRPr="00BA4EC8" w:rsidRDefault="00BA4EC8" w:rsidP="00C570CE">
            <w:pPr>
              <w:rPr>
                <w:rFonts w:ascii="Arial" w:hAnsi="Arial" w:cs="Arial"/>
              </w:rPr>
            </w:pPr>
            <w:r w:rsidRPr="00BA4EC8">
              <w:rPr>
                <w:rFonts w:ascii="Arial" w:hAnsi="Arial" w:cs="Arial"/>
              </w:rPr>
              <w:t> 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EC8" w:rsidRPr="00BA4EC8" w:rsidRDefault="00BA4EC8" w:rsidP="00C570CE">
            <w:pPr>
              <w:rPr>
                <w:b/>
                <w:bCs/>
              </w:rPr>
            </w:pPr>
            <w:r w:rsidRPr="00BA4EC8">
              <w:rPr>
                <w:b/>
                <w:bCs/>
              </w:rPr>
              <w:t>Всего источников внутреннего финансирования дефицита бюджета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  <w:rPr>
                <w:b/>
                <w:bCs/>
              </w:rPr>
            </w:pPr>
            <w:r w:rsidRPr="00BA4EC8">
              <w:rPr>
                <w:b/>
                <w:bCs/>
              </w:rPr>
              <w:t>199 233,8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C8" w:rsidRPr="00BA4EC8" w:rsidRDefault="00BA4EC8" w:rsidP="00C570CE">
            <w:pPr>
              <w:jc w:val="right"/>
              <w:rPr>
                <w:b/>
                <w:bCs/>
              </w:rPr>
            </w:pPr>
            <w:r w:rsidRPr="00BA4EC8">
              <w:rPr>
                <w:b/>
                <w:bCs/>
              </w:rPr>
              <w:t>232 047,0</w:t>
            </w:r>
          </w:p>
        </w:tc>
      </w:tr>
    </w:tbl>
    <w:p w:rsidR="00BA4EC8" w:rsidRPr="000D4544" w:rsidRDefault="00BA4EC8" w:rsidP="000D45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ED680E" w:rsidRPr="002D7B94" w:rsidRDefault="00ED680E" w:rsidP="002D7B94">
      <w:pPr>
        <w:tabs>
          <w:tab w:val="left" w:pos="3450"/>
        </w:tabs>
      </w:pPr>
    </w:p>
    <w:sectPr w:rsidR="00ED680E" w:rsidRPr="002D7B94" w:rsidSect="00BA4EC8">
      <w:headerReference w:type="default" r:id="rId8"/>
      <w:pgSz w:w="11906" w:h="16838"/>
      <w:pgMar w:top="1134" w:right="567" w:bottom="1134" w:left="2552" w:header="709" w:footer="709" w:gutter="0"/>
      <w:pgNumType w:start="5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C8" w:rsidRDefault="00BA4EC8" w:rsidP="00BA4EC8">
      <w:r>
        <w:separator/>
      </w:r>
    </w:p>
  </w:endnote>
  <w:endnote w:type="continuationSeparator" w:id="0">
    <w:p w:rsidR="00BA4EC8" w:rsidRDefault="00BA4EC8" w:rsidP="00BA4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C8" w:rsidRDefault="00BA4EC8" w:rsidP="00BA4EC8">
      <w:r>
        <w:separator/>
      </w:r>
    </w:p>
  </w:footnote>
  <w:footnote w:type="continuationSeparator" w:id="0">
    <w:p w:rsidR="00BA4EC8" w:rsidRDefault="00BA4EC8" w:rsidP="00BA4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912360"/>
      <w:docPartObj>
        <w:docPartGallery w:val="Page Numbers (Top of Page)"/>
        <w:docPartUnique/>
      </w:docPartObj>
    </w:sdtPr>
    <w:sdtEndPr/>
    <w:sdtContent>
      <w:p w:rsidR="00BA4EC8" w:rsidRDefault="00BA4EC8" w:rsidP="00BA4EC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EC5">
          <w:rPr>
            <w:noProof/>
          </w:rPr>
          <w:t>504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25EC5"/>
    <w:rsid w:val="00054AEC"/>
    <w:rsid w:val="00065BCF"/>
    <w:rsid w:val="0006728E"/>
    <w:rsid w:val="00082085"/>
    <w:rsid w:val="000B2FB4"/>
    <w:rsid w:val="000D4544"/>
    <w:rsid w:val="000F0569"/>
    <w:rsid w:val="00100440"/>
    <w:rsid w:val="00123B3D"/>
    <w:rsid w:val="001438BB"/>
    <w:rsid w:val="00171A84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D7B94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D53B5"/>
    <w:rsid w:val="004F33B1"/>
    <w:rsid w:val="004F6241"/>
    <w:rsid w:val="00544806"/>
    <w:rsid w:val="005500E4"/>
    <w:rsid w:val="006015ED"/>
    <w:rsid w:val="00625AA2"/>
    <w:rsid w:val="00635680"/>
    <w:rsid w:val="006429F8"/>
    <w:rsid w:val="0065731C"/>
    <w:rsid w:val="0070169A"/>
    <w:rsid w:val="00747B75"/>
    <w:rsid w:val="007C24AA"/>
    <w:rsid w:val="007D1C62"/>
    <w:rsid w:val="007E28C2"/>
    <w:rsid w:val="007F5689"/>
    <w:rsid w:val="00820045"/>
    <w:rsid w:val="00820CB8"/>
    <w:rsid w:val="008329FC"/>
    <w:rsid w:val="00852A69"/>
    <w:rsid w:val="00856D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26578"/>
    <w:rsid w:val="00A564E7"/>
    <w:rsid w:val="00AE3A79"/>
    <w:rsid w:val="00AE6CEC"/>
    <w:rsid w:val="00B141E0"/>
    <w:rsid w:val="00B22DDA"/>
    <w:rsid w:val="00B25576"/>
    <w:rsid w:val="00B44BE6"/>
    <w:rsid w:val="00B71C99"/>
    <w:rsid w:val="00BA4EC8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C4E03"/>
    <w:rsid w:val="00DF7BA1"/>
    <w:rsid w:val="00E275C8"/>
    <w:rsid w:val="00E30008"/>
    <w:rsid w:val="00E63D9E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A4EC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A4E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A4EC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A4E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AA237-BC28-4FBA-A744-CB324BA7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2023-11-24T11:16:00Z</cp:lastPrinted>
  <dcterms:created xsi:type="dcterms:W3CDTF">2023-11-27T04:26:00Z</dcterms:created>
  <dcterms:modified xsi:type="dcterms:W3CDTF">2023-12-18T04:47:00Z</dcterms:modified>
</cp:coreProperties>
</file>