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6"/>
        <w:gridCol w:w="9200"/>
      </w:tblGrid>
      <w:tr w:rsidR="00E63D9E" w:rsidRPr="00E63D9E" w:rsidTr="00E63D9E">
        <w:tc>
          <w:tcPr>
            <w:tcW w:w="5245" w:type="dxa"/>
            <w:gridSpan w:val="2"/>
          </w:tcPr>
          <w:p w:rsidR="00E63D9E" w:rsidRPr="00E63D9E" w:rsidRDefault="00E63D9E" w:rsidP="009605D1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>Приложение</w:t>
            </w:r>
            <w:r w:rsidR="00B8731B">
              <w:rPr>
                <w:sz w:val="26"/>
                <w:szCs w:val="26"/>
                <w:lang w:eastAsia="en-US"/>
              </w:rPr>
              <w:t xml:space="preserve"> 4</w:t>
            </w:r>
            <w:r w:rsidRPr="00E63D9E">
              <w:rPr>
                <w:sz w:val="26"/>
                <w:szCs w:val="26"/>
                <w:lang w:eastAsia="en-US"/>
              </w:rPr>
              <w:t xml:space="preserve"> </w:t>
            </w:r>
            <w:bookmarkStart w:id="0" w:name="_GoBack"/>
            <w:bookmarkEnd w:id="0"/>
          </w:p>
          <w:p w:rsidR="00E63D9E" w:rsidRPr="00E63D9E" w:rsidRDefault="00E63D9E" w:rsidP="009605D1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63D9E" w:rsidRPr="00E63D9E" w:rsidRDefault="00E63D9E" w:rsidP="009605D1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7030F2" w:rsidRPr="00E63D9E" w:rsidTr="00E63D9E">
        <w:trPr>
          <w:trHeight w:val="665"/>
        </w:trPr>
        <w:tc>
          <w:tcPr>
            <w:tcW w:w="2693" w:type="dxa"/>
          </w:tcPr>
          <w:tbl>
            <w:tblPr>
              <w:tblStyle w:val="a5"/>
              <w:tblW w:w="519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20"/>
              <w:gridCol w:w="3170"/>
            </w:tblGrid>
            <w:tr w:rsidR="007030F2" w:rsidRPr="00623D4F" w:rsidTr="007030F2">
              <w:trPr>
                <w:trHeight w:val="665"/>
              </w:trPr>
              <w:tc>
                <w:tcPr>
                  <w:tcW w:w="2020" w:type="dxa"/>
                </w:tcPr>
                <w:p w:rsidR="007030F2" w:rsidRPr="00623D4F" w:rsidRDefault="007030F2" w:rsidP="007030F2">
                  <w:pPr>
                    <w:rPr>
                      <w:sz w:val="26"/>
                      <w:szCs w:val="26"/>
                    </w:rPr>
                  </w:pPr>
                  <w:r w:rsidRPr="00623D4F">
                    <w:rPr>
                      <w:sz w:val="26"/>
                      <w:szCs w:val="26"/>
                    </w:rPr>
                    <w:t>от 13.12.2023</w:t>
                  </w:r>
                </w:p>
              </w:tc>
              <w:tc>
                <w:tcPr>
                  <w:tcW w:w="3170" w:type="dxa"/>
                </w:tcPr>
                <w:p w:rsidR="007030F2" w:rsidRPr="00623D4F" w:rsidRDefault="007030F2" w:rsidP="007030F2">
                  <w:pPr>
                    <w:rPr>
                      <w:sz w:val="26"/>
                      <w:szCs w:val="26"/>
                    </w:rPr>
                  </w:pPr>
                  <w:r w:rsidRPr="00623D4F">
                    <w:rPr>
                      <w:sz w:val="26"/>
                      <w:szCs w:val="26"/>
                    </w:rPr>
                    <w:t>№ 35</w:t>
                  </w:r>
                  <w:r w:rsidRPr="00623D4F">
                    <w:rPr>
                      <w:color w:val="000000" w:themeColor="text1"/>
                      <w:sz w:val="24"/>
                      <w:szCs w:val="26"/>
                    </w:rPr>
                    <w:t>0-ГД</w:t>
                  </w:r>
                  <w:r w:rsidRPr="00623D4F">
                    <w:rPr>
                      <w:color w:val="FFFFFF" w:themeColor="background1"/>
                      <w:sz w:val="24"/>
                      <w:szCs w:val="26"/>
                      <w:lang w:val="en-US"/>
                    </w:rPr>
                    <w:t>AMP</w:t>
                  </w:r>
                  <w:r w:rsidRPr="00623D4F">
                    <w:rPr>
                      <w:color w:val="FFFFFF" w:themeColor="background1"/>
                      <w:sz w:val="24"/>
                      <w:szCs w:val="26"/>
                    </w:rPr>
                    <w:t>]</w:t>
                  </w:r>
                </w:p>
              </w:tc>
            </w:tr>
          </w:tbl>
          <w:p w:rsidR="007030F2" w:rsidRDefault="007030F2" w:rsidP="007030F2"/>
        </w:tc>
        <w:tc>
          <w:tcPr>
            <w:tcW w:w="2552" w:type="dxa"/>
          </w:tcPr>
          <w:tbl>
            <w:tblPr>
              <w:tblStyle w:val="a5"/>
              <w:tblW w:w="5190" w:type="dxa"/>
              <w:tblInd w:w="379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20"/>
              <w:gridCol w:w="3170"/>
            </w:tblGrid>
            <w:tr w:rsidR="007030F2" w:rsidRPr="00623D4F" w:rsidTr="0084734A">
              <w:trPr>
                <w:trHeight w:val="665"/>
              </w:trPr>
              <w:tc>
                <w:tcPr>
                  <w:tcW w:w="2018" w:type="dxa"/>
                </w:tcPr>
                <w:p w:rsidR="007030F2" w:rsidRPr="00623D4F" w:rsidRDefault="007030F2" w:rsidP="007030F2">
                  <w:pPr>
                    <w:rPr>
                      <w:sz w:val="26"/>
                      <w:szCs w:val="26"/>
                    </w:rPr>
                  </w:pPr>
                  <w:r w:rsidRPr="00623D4F">
                    <w:rPr>
                      <w:sz w:val="26"/>
                      <w:szCs w:val="26"/>
                    </w:rPr>
                    <w:t>от 13.12.2023</w:t>
                  </w:r>
                </w:p>
              </w:tc>
              <w:tc>
                <w:tcPr>
                  <w:tcW w:w="3166" w:type="dxa"/>
                </w:tcPr>
                <w:p w:rsidR="007030F2" w:rsidRPr="00623D4F" w:rsidRDefault="007030F2" w:rsidP="007030F2">
                  <w:pPr>
                    <w:rPr>
                      <w:sz w:val="26"/>
                      <w:szCs w:val="26"/>
                    </w:rPr>
                  </w:pPr>
                  <w:r w:rsidRPr="00623D4F">
                    <w:rPr>
                      <w:sz w:val="26"/>
                      <w:szCs w:val="26"/>
                    </w:rPr>
                    <w:t>№ 35</w:t>
                  </w:r>
                  <w:r w:rsidRPr="00623D4F">
                    <w:rPr>
                      <w:color w:val="000000" w:themeColor="text1"/>
                      <w:sz w:val="24"/>
                      <w:szCs w:val="26"/>
                    </w:rPr>
                    <w:t>0-ГД</w:t>
                  </w:r>
                  <w:r w:rsidRPr="00623D4F">
                    <w:rPr>
                      <w:color w:val="FFFFFF" w:themeColor="background1"/>
                      <w:sz w:val="24"/>
                      <w:szCs w:val="26"/>
                      <w:lang w:val="en-US"/>
                    </w:rPr>
                    <w:t>AMP</w:t>
                  </w:r>
                  <w:r w:rsidRPr="00623D4F">
                    <w:rPr>
                      <w:color w:val="FFFFFF" w:themeColor="background1"/>
                      <w:sz w:val="24"/>
                      <w:szCs w:val="26"/>
                    </w:rPr>
                    <w:t>]</w:t>
                  </w:r>
                </w:p>
              </w:tc>
            </w:tr>
          </w:tbl>
          <w:p w:rsidR="007030F2" w:rsidRDefault="007030F2" w:rsidP="007030F2"/>
        </w:tc>
      </w:tr>
    </w:tbl>
    <w:p w:rsidR="002D7B94" w:rsidRDefault="002D7B94" w:rsidP="004D53B5">
      <w:pPr>
        <w:ind w:left="12333"/>
      </w:pPr>
    </w:p>
    <w:p w:rsidR="000D4544" w:rsidRDefault="001364EC" w:rsidP="001364EC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B8731B">
        <w:rPr>
          <w:b/>
          <w:bCs/>
          <w:sz w:val="26"/>
          <w:szCs w:val="26"/>
        </w:rPr>
        <w:t xml:space="preserve">Распределение бюджетных ассигнований по разделам, подразделам, целевым статьям (муниципальным программам города Когалыма и непрограммным направлениям деятельности), группам и подгруппам видов расходов классификации расходов бюджета города Когалыма  </w:t>
      </w:r>
      <w:r w:rsidRPr="00B8731B">
        <w:rPr>
          <w:b/>
          <w:bCs/>
          <w:sz w:val="26"/>
          <w:szCs w:val="26"/>
        </w:rPr>
        <w:br/>
        <w:t>на плановый период 2025 и 2026 годов</w:t>
      </w:r>
    </w:p>
    <w:p w:rsidR="001364EC" w:rsidRDefault="001364EC" w:rsidP="001364EC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1364EC" w:rsidRDefault="001364EC" w:rsidP="001364EC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B8731B">
        <w:rPr>
          <w:sz w:val="24"/>
          <w:szCs w:val="24"/>
        </w:rPr>
        <w:t>тыс. 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54"/>
        <w:gridCol w:w="419"/>
        <w:gridCol w:w="483"/>
        <w:gridCol w:w="1273"/>
        <w:gridCol w:w="616"/>
        <w:gridCol w:w="1166"/>
        <w:gridCol w:w="1166"/>
      </w:tblGrid>
      <w:tr w:rsidR="001364EC" w:rsidRPr="009605D1" w:rsidTr="009605D1">
        <w:tc>
          <w:tcPr>
            <w:tcW w:w="2082" w:type="pct"/>
            <w:vMerge w:val="restar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Наименование показателя</w:t>
            </w:r>
          </w:p>
        </w:tc>
        <w:tc>
          <w:tcPr>
            <w:tcW w:w="239" w:type="pct"/>
            <w:vMerge w:val="restar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Рз</w:t>
            </w:r>
          </w:p>
        </w:tc>
        <w:tc>
          <w:tcPr>
            <w:tcW w:w="275" w:type="pct"/>
            <w:vMerge w:val="restar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Пр</w:t>
            </w:r>
          </w:p>
        </w:tc>
        <w:tc>
          <w:tcPr>
            <w:tcW w:w="725" w:type="pct"/>
            <w:vMerge w:val="restar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КЦСР</w:t>
            </w:r>
          </w:p>
        </w:tc>
        <w:tc>
          <w:tcPr>
            <w:tcW w:w="351" w:type="pct"/>
            <w:vMerge w:val="restar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КВР</w:t>
            </w:r>
          </w:p>
        </w:tc>
        <w:tc>
          <w:tcPr>
            <w:tcW w:w="1328" w:type="pct"/>
            <w:gridSpan w:val="2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Сумма на год</w:t>
            </w:r>
          </w:p>
        </w:tc>
      </w:tr>
      <w:tr w:rsidR="001364EC" w:rsidRPr="009605D1" w:rsidTr="009605D1">
        <w:tc>
          <w:tcPr>
            <w:tcW w:w="2082" w:type="pct"/>
            <w:vMerge/>
            <w:vAlign w:val="center"/>
            <w:hideMark/>
          </w:tcPr>
          <w:p w:rsidR="001364EC" w:rsidRPr="009605D1" w:rsidRDefault="001364EC" w:rsidP="009605D1">
            <w:pPr>
              <w:rPr>
                <w:b/>
                <w:bCs/>
              </w:rPr>
            </w:pPr>
          </w:p>
        </w:tc>
        <w:tc>
          <w:tcPr>
            <w:tcW w:w="239" w:type="pct"/>
            <w:vMerge/>
            <w:vAlign w:val="center"/>
            <w:hideMark/>
          </w:tcPr>
          <w:p w:rsidR="001364EC" w:rsidRPr="009605D1" w:rsidRDefault="001364EC" w:rsidP="009605D1">
            <w:pPr>
              <w:rPr>
                <w:b/>
                <w:bCs/>
              </w:rPr>
            </w:pPr>
          </w:p>
        </w:tc>
        <w:tc>
          <w:tcPr>
            <w:tcW w:w="275" w:type="pct"/>
            <w:vMerge/>
            <w:vAlign w:val="center"/>
            <w:hideMark/>
          </w:tcPr>
          <w:p w:rsidR="001364EC" w:rsidRPr="009605D1" w:rsidRDefault="001364EC" w:rsidP="009605D1">
            <w:pPr>
              <w:rPr>
                <w:b/>
                <w:bCs/>
              </w:rPr>
            </w:pPr>
          </w:p>
        </w:tc>
        <w:tc>
          <w:tcPr>
            <w:tcW w:w="725" w:type="pct"/>
            <w:vMerge/>
            <w:vAlign w:val="center"/>
            <w:hideMark/>
          </w:tcPr>
          <w:p w:rsidR="001364EC" w:rsidRPr="009605D1" w:rsidRDefault="001364EC" w:rsidP="009605D1">
            <w:pPr>
              <w:rPr>
                <w:b/>
                <w:bCs/>
              </w:rPr>
            </w:pPr>
          </w:p>
        </w:tc>
        <w:tc>
          <w:tcPr>
            <w:tcW w:w="351" w:type="pct"/>
            <w:vMerge/>
            <w:vAlign w:val="center"/>
            <w:hideMark/>
          </w:tcPr>
          <w:p w:rsidR="001364EC" w:rsidRPr="009605D1" w:rsidRDefault="001364EC" w:rsidP="009605D1">
            <w:pPr>
              <w:rPr>
                <w:b/>
                <w:bCs/>
              </w:rPr>
            </w:pP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2025 год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2026 год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4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rPr>
                <w:b/>
                <w:bCs/>
              </w:rPr>
            </w:pPr>
            <w:r w:rsidRPr="009605D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 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  <w:rPr>
                <w:b/>
                <w:bCs/>
              </w:rPr>
            </w:pPr>
            <w:r w:rsidRPr="009605D1">
              <w:rPr>
                <w:b/>
                <w:bCs/>
              </w:rPr>
              <w:t>835 523,9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  <w:rPr>
                <w:b/>
                <w:bCs/>
              </w:rPr>
            </w:pPr>
            <w:r w:rsidRPr="009605D1">
              <w:rPr>
                <w:b/>
                <w:bCs/>
              </w:rPr>
              <w:t>895 720,7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8 516,6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8 668,1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"Развитие муниципальной службы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8 516,6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8 668,1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8 516,6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8 668,1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118,5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118,5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Глава муниципального образования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1920302030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118,5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118,5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1920302030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118,5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118,5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1920302030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118,5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118,5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1920302030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118,5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118,5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"Обеспечение выполнения полномочий и функций, возложенных на должностных лиц и структурные подразделения Администрации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1920500000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8 398,1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8 549,6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Глава муниципального образования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1920502030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8 398,1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8 549,6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605D1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lastRenderedPageBreak/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1920502030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8 398,1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8 549,6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1920502030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8 398,1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8 549,6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Фонд оплаты труда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1920502030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7 022,4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7 149,1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1920502030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129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1 375,7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1 400,5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17 272,8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17 242,8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Непрограммные расходы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17 272,8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17 242,8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3010000000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17 215,3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17 185,3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обеспечение функций органов местного самоуправления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3010002040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10 227,7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10 197,7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3010002040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10 227,7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10 197,7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3010002040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10 227,7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10 197,7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Фонд оплаты труда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3010002040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7 470,1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7 470,1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3010002040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516,6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486,6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3010002040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129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2 241,0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2 241,0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Председатель представительного органа муниципального образования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3010002110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6 987,6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6 987,6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3010002110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6 987,6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6 987,6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3010002110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6 987,6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6 987,6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Фонд оплаты труда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3010002110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6 320,2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6 320,2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3010002110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72,9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72,9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3010002110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129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594,5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594,5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3020000000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57,5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57,5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3020099990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57,5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57,5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Социальное обеспечение и иные выплаты населению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3020099990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57,5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57,5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Публичные нормативные выплаты гражданам несоциального характера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3020099990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330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57,5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57,5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261 931,4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261 575,8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"Культурное пространство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7 684,8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7 717,7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0430000000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7 684,8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7 717,7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0430100000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7 684,8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7 717,7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обеспечение функций органов местного самоуправления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0430102040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7 684,8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7 717,7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0430102040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7 684,8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7 717,7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0430102040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7 684,8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7 717,7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Фонд оплаты труда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0430102040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5 932,8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5 958,2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0430102040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129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1 752,0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1 759,5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"Развитие жилищной сферы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29 874,0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29 874,0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"Организационное обеспечение деятельности структурных подразделений Администрации города Когалыма и казённых учреждений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0830000000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29 874,0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29 874,0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"Обеспечение деятельности отдела архитектуры и градостроительства Администрации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0830100000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10 487,3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10 487,3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обеспечение функций органов местного самоуправления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0830102040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10 487,3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10 487,3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0830102040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10 487,3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10 487,3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0830102040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10 487,3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10 487,3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Фонд оплаты труда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0830102040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8 085,2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8 085,2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0830102040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129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2 402,1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2 402,1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"Обеспечение деятельности управления по жилищной политике Администрации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0830200000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19 386,7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19 386,7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обеспечение функций органов местного самоуправления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0830202040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19 386,7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19 386,7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0830202040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19 386,7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19 386,7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0830202040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19 386,7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19 386,7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Фонд оплаты труда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0830202040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15 013,3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15 013,3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0830202040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129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4 373,4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4 373,4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6 507,8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6 507,8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"Создание условий для выполнения функций, направленных на обеспечение прав и законных интересов жителей города Когалыма в отдельных сферах жизнедеятельности"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6 507,8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6 507,8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"Обеспечение выполнения полномочий и функций отдела межведомственного взаимодействия в сфере обеспечения общественного порядка и безопасности Администрации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1040100000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6 507,8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6 507,8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обеспечение функций органов местного самоуправления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6 507,8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6 507,8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6 507,8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6 507,8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6 507,8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6 507,8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Фонд оплаты труда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4 998,3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4 998,3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129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1 509,5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1 509,5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"Социально-экономическое развитие и инвестиции муниципального образования город Когалым"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57 020,5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57 065,5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"Совершенствование системы муниципального стратегического управления, повышение инвестиционной привлекательности и развитие конкуренции"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1310000000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57 020,5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57 065,5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"Реализация механизмов стратегического управления социально-экономическим развитием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1310100000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57 020,5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57 065,5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обеспечение функций органов местного самоуправления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1310102040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56 905,5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56 950,5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1310102040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56 905,5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56 950,5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1310102040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56 905,5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56 950,5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Фонд оплаты труда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1310102040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44 002,2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44 037,1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1310102040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129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12 903,3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12 913,4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Прочие мероприятия органов местного самоуправления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1310102400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115,0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115,0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1310102400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115,0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115,0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1310102400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115,0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115,0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1310102400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115,0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115,0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"Развитие институтов гражданского общества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1600000000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29 869,6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29 822,5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"Информационная открытость деятельности Администрации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1630000000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1 926,6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1 926,6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"Реализация взаимодействия с городскими  средствами массовой информации"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1630100000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1 926,6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1 926,6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1630199990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1 926,6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1 926,6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1630199990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1 926,6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1 926,6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1630199990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1 926,6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1 926,6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1630199990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1 926,6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1 926,6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"Создание условий для выполнения отдельными структурными подразделениями  Администрации города Когалыма своих полномочий"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1640000000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27 943,0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27 895,9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"Обеспечение деятельности структурных подразделений Администрации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1640100000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27 943,0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27 895,9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обеспечение функций органов местного самоуправления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1640102040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27 943,0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27 895,9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1640102040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27 943,0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27 895,9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1640102040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27 943,0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27 895,9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Фонд оплаты труда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1640102040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21 581,6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21 545,4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1640102040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129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6 361,4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6 350,5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"Развитие муниципальной службы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130 974,7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130 588,3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"Повышение профессионального уровня муниципальных служащих органов местного самоуправления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1910000000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485,8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507,5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"Дополнительное профессиональное образование муниципальных служащих органов местного самоуправления города Когалыма по приоритетным и иным направлениям деятельности"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1910100000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485,8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507,5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1910199990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485,8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507,5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1910199990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485,8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507,5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1910199990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485,8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507,5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1910199990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485,8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507,5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130 488,9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130 080,8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15 509,6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15 531,7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обеспечение функций органов местного самоуправления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15 509,6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15 531,7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9 811,5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9 811,5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9 811,5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9 811,5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Фонд оплаты труда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1 459,5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1 459,5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7 911,2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7 911,2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129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440,8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440,8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5 432,1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5 454,2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5 432,1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5 454,2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5 432,1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5 454,2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бюджетные ассигнования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266,0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266,0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Уплата налогов, сборов и иных платежей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850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266,0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266,0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Уплата иных платежей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853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266,0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266,0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"Обеспечение информационной безопасности на объектах информатизации и информационных систем в органах местного самоуправления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1920400000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1 008,4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765,6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Прочие мероприятия органов местного самоуправления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1920402400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1 008,4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765,6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1920402400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1 008,4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765,6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1920402400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1 008,4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765,6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1920402400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1 008,4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765,6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"Обеспечение выполнения полномочий и функций, возложенных на должностных лиц и структурные подразделения Администрации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1920500000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113 970,9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113 783,5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обеспечение функций органов местного самоуправления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1920502040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113 970,9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113 783,5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1920502040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113 970,9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113 783,5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1920502040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113 970,9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113 783,5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Фонд оплаты труда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1920502040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89 455,5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89 455,6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1920502040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129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24 515,4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24 327,9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Судебная система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57,8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57,8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"Профилактика правонарушений"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57,8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1010400000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57,8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1010451200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57,8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1010451200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57,8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1010451200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57,8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1010451200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57,8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74 813,0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74 800,0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"Управление муниципальными финансами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1500000000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56 915,3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56 958,7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"Обеспечение деятельности Комитета финансов Администрации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1500100000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56 915,3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56 958,7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обеспечение функций органов местного самоуправления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1500102040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56 915,3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56 958,7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1500102040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55 983,7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56 027,1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1500102040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55 983,7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56 027,1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Фонд оплаты труда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1500102040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41 530,9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41 492,6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1500102040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2 055,8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2 115,8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1500102040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129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12 397,0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12 418,7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1500102040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931,6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931,6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1500102040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931,6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931,6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1500102040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931,6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931,6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"Развитие муниципальной службы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716,9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660,5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716,9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660,5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716,9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660,5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обеспечение функций органов местного самоуправления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716,9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660,5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716,9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660,5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716,9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660,5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Фонд оплаты труда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461,9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425,6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115,5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106,4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129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139,5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128,5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Непрограммные расходы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17 180,8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17 180,8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3010000000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17 180,8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17 180,8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обеспечение функций органов местного самоуправления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3010002040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7 348,3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7 348,3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3010002040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7 348,3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7 348,3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3010002040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7 348,3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7 348,3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Фонд оплаты труда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3010002040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5 315,9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5 315,9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3010002040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427,0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427,0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3010002040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129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1 605,4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1 605,4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Руководитель контрольно-счётной палаты муниципального образования и его заместители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3010002250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9 832,5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9 832,5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3010002250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9 832,5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9 832,5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3010002250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9 832,5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9 832,5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Фонд оплаты труда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3010002250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8 602,4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8 602,4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3010002250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145,7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145,7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3010002250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129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1 084,4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1 084,4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Резервные фонды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12 000,0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12 000,0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Непрограммные расходы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12 000,0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12 000,0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3020000000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12 000,0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12 000,0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Резервный фонд Администрации города Когалыма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3020020210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12 000,0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12 000,0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бюджетные ассигнования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3020020210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12 000,0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12 000,0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Резервные средства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3020020210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870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12 000,0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12 000,0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Другие общегосударственные вопросы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460 985,5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521 376,2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12 654,3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12 627,9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"Профилактика правонарушений"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2 453,9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2 427,5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"Реализация отдельных государственных полномочий, предусмотренных Законом Ханты-Мансийского автономного округа - Югры от 02.03.2009 №5-оз "Об административных комиссиях в Ханты-Мансийском автономном округе - Югре"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1010300000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2 453,9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2 427,5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обеспечение функций органов местного самоуправления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107,0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80,6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84,8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58,4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84,8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58,4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Фонд оплаты труда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56,4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28,4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58,4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22,2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22,2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22,2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22,2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22,2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22,2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1010384250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2 346,9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2 346,9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1010384250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2 259,8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2 231,6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1010384250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2 259,8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2 231,6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Фонд оплаты труда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1010384250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1 771,5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1 771,5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1010384250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1010384250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129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458,3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460,1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1010384250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87,1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115,3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1010384250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87,1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115,3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1010384250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87,1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115,3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"Создание условий для выполнения функций, направленных на обеспечение прав и законных интересов жителей города Когалыма в отдельных сферах жизнедеятельности"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10 200,4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10 200,4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1040200000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10 200,4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10 200,4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1040284270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10 200,4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10 200,4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1040284270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9 470,8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9 400,8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1040284270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9 470,8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9 400,8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Фонд оплаты труда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1040284270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7 112,3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7 033,4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1040284270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458,2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428,2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1040284270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129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1 900,3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1 939,2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1040284270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729,6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799,6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1040284270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729,6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799,6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1040284270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660,1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726,5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энергетических ресурсов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1040284270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247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69,5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73,1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"Управление муниципальными финансами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1500000000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55,7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55,7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"Обеспеченность программно-техническими средствами специалистов Комитета финансов Администрации города Когалыма в объёме, достаточном для исполнения должностных обязанностей"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1500200000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55,7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55,7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1500299990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55,7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55,7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1500299990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55,7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55,7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1500299990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55,7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55,7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1500299990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55,7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55,7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"Развитие институтов гражданского общества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1600000000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6 362,5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6 362,5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"Поддержка социально ориентированных некоммерческих организаций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1610000000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6 362,5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6 362,5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"Поддержка социально ориентированных некоммерческих организаций"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1610100000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6 362,5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6 362,5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Грант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1610161810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1 000,0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1 000,0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1610161810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1 000,0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1 000,0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1610161810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630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1 000,0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1 000,0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1610161810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633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1 000,0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1 000,0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1610161813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5 362,5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5 362,5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1610161813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5 362,5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5 362,5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1610161813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630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5 362,5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5 362,5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1610161813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633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5 362,5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5 362,5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336 913,0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337 330,1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"Организация обеспечения формирования состава и структуры муниципального имущества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41 032,0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42 073,3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41 032,0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42 073,3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39 307,4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40 348,7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39 307,4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40 348,7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23 196,9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23 240,2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энергетических ресурсов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247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16 110,5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17 108,5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бюджетные ассигнования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1 724,6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1 724,6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Уплата налогов, сборов и иных платежей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850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1 724,6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1 724,6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Уплата прочих налогов, сборов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852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1 724,6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1 724,6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"Организационно-техническое и финансовое обеспечение органов местного самоуправления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295 881,0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295 256,8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253 622,7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252 941,5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115 425,1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115 040,1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казенных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115 425,1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115 040,1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Фонд оплаты труда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86 350,8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86 380,8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выплаты персоналу учреждений, за исключением фонда оплаты труда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2 996,3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2 572,3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119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26 078,0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26 087,0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45 622,6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45 163,7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45 622,6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45 163,7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34 069,4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33 002,7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энергетических ресурсов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247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11 553,2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12 161,0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76 965,1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77 222,9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бюджетным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610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76 965,1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77 222,9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611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76 490,1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76 804,9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бюджетным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612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475,0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418,0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бюджетные ассигнования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15 609,9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15 514,8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Уплата налогов, сборов и иных платежей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850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15 609,9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15 514,8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Уплата налога на имущество организаций и земельного налога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851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15 609,9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15 514,8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обеспечение функций органов местного самоуправления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42 258,3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42 315,3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41 617,0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41 674,0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41 617,0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41 674,0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Фонд оплаты труда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30 996,6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30 996,6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1 321,4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1 378,4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129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9 299,0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9 299,0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641,3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641,3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641,3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641,3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1700202040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641,3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641,3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Непрограммные расходы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105 000,0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165 000,0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3020000000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100 000,0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160 000,0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Условно утверждённые расходы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3020009990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100 000,0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160 000,0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бюджетные ассигнования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3020009990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100 000,0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160 000,0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Резервные средства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3020009990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870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100 000,0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160 000,0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Непрограммное направление деятельности "Реализация инициативных проектов"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3030000000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5 000,0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5 000,0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3030099990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5 000,0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5 000,0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бюджетные ассигнования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3030099990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5 000,0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5 000,0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Резервные средства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3030099990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870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5 000,0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5 000,0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rPr>
                <w:b/>
                <w:bCs/>
              </w:rPr>
            </w:pPr>
            <w:r w:rsidRPr="009605D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 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  <w:rPr>
                <w:b/>
                <w:bCs/>
              </w:rPr>
            </w:pPr>
            <w:r w:rsidRPr="009605D1">
              <w:rPr>
                <w:b/>
                <w:bCs/>
              </w:rPr>
              <w:t>70 097,5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  <w:rPr>
                <w:b/>
                <w:bCs/>
              </w:rPr>
            </w:pPr>
            <w:r w:rsidRPr="009605D1">
              <w:rPr>
                <w:b/>
                <w:bCs/>
              </w:rPr>
              <w:t>70 720,1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Органы юстиции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8 879,6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8 879,6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"Развитие муниципальной службы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8 879,6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8 879,6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8 879,6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8 879,6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1920600000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8 879,6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8 879,6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1920659300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6 311,3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6 311,3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1920659300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6 311,3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6 311,3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1920659300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6 311,3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6 311,3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Фонд оплаты труда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1920659300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3 801,4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3 830,4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1920659300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586,3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548,6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1920659300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129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1 923,6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1 932,3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19206D9300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2 568,3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2 568,3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19206D9300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2 568,3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2 568,3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19206D9300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2 568,3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2 568,3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Фонд оплаты труда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19206D9300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2 568,3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2 568,3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50 412,3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51 020,3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"Безопасность жизнедеятельности населения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49 662,7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50 270,7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"Организация и обеспечение мероприятий в сфере гражданской обороны, защиты населения и территории города Когалыма от чрезвычайных ситуаций"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1110000000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6 239,7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6 177,7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"Обеспечение безопасности населения на водных объектах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1110100000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822,6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760,6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1110199990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822,6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760,6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1110199990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822,6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760,6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1110199990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822,6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760,6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1110199990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822,6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760,6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"Содержание и развитие территориальной автоматизированной системы централизованного оповещения населения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1110200000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5 317,1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5 317,1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1110299990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5 317,1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5 317,1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1110299990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5 317,1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5 317,1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1110299990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5 317,1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5 317,1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1110299990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5 317,1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5 317,1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"Организация, содержание и развитие муниципальных курсов гражданской обороны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1110400000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1110499990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1110499990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1110499990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1110499990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"Укрепление пожарной безопасности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1120000000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339,9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401,9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1120100000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237,0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299,0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1120199990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237,0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299,0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1120199990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237,0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299,0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1120199990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237,0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299,0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1120199990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237,0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299,0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"Приобретение средств для организации пожаротушения"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1120200000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102,9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102,9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1120299990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102,9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102,9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1120299990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102,9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102,9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1120299990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102,9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102,9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1120299990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102,9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102,9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"Материально-техническое и финансовое обеспечение деятельности структурного подразделения Администрации города Когалыма и муниципального учреждения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1130000000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43 083,1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43 691,1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"Финансовое обеспечение реализации отделом по делам гражданской обороны и чрезвычайных ситуаций Администрации города Когалыма полномочий в установленных сферах деятельности"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1130100000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9 023,0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9 094,6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обеспечение функций органов местного самоуправления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1130102040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9 023,0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9 094,6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1130102040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9 023,0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9 094,6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1130102040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9 023,0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9 094,6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Фонд оплаты труда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1130102040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6 960,6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7 015,8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1130102040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129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2 062,4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2 078,8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"Финансовое обеспечение осуществления муниципальным казённым учреждением "Единая дежурно-диспетчерская служба города Когалыма" установленных видов деятельности"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1130200000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34 060,1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34 596,5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1130200590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34 060,1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34 596,5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1130200590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28 412,2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28 862,2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казенных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1130200590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28 412,2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28 862,2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Фонд оплаты труда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1130200590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21 347,0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21 347,0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выплаты персоналу учреждений, за исключением фонда оплаты труда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1130200590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618,2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1 068,2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1130200590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119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6 447,0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6 447,0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1130200590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5 078,3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5 178,0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1130200590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5 078,3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5 178,0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1130200590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3 737,9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3 767,3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энергетических ресурсов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1130200590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247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1 340,4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1 410,7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бюджетные ассигнования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1130200590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569,6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556,3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Уплата налогов, сборов и иных платежей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1130200590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850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569,6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556,3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Уплата налога на имущество организаций и земельного налога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1130200590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851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569,6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556,3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"Развитие муниципальной службы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749,6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749,6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749,6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749,6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749,6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749,6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обеспечение функций органов местного самоуправления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749,6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749,6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606,4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606,4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606,4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606,4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606,4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606,4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143,2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143,2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143,2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143,2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143,2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143,2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10 805,6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10 820,2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10 805,6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10 820,2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"Профилактика правонарушений"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10 724,0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10 738,6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"Создание условий для деятельности народных дружин"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645,1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645,1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Мероприятия по профилактике правонарушений в сфере общественного порядка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1010120050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426,8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427,5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1010120050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417,8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418,5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1010120050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417,8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418,5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выплаты государственных (муниципальных) органов привлекаемым лицам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1010120050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123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417,8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418,5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1010120050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1010120050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1010120050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Создание условий для деятельности народных дружин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1010182300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152,8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152,3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1010182300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152,8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152,3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1010182300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152,8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152,3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выплаты государственных (муниципальных) органов привлекаемым лицам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1010182300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123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152,8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152,3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10101S2300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65,5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65,3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10101S2300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65,5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65,3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10101S2300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65,5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65,3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выплаты государственных (муниципальных) органов привлекаемым лицам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10101S2300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123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65,5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65,3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9 997,5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10 012,1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Мероприятия по профилактике правонарушений в сфере общественного порядка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1010220050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9 997,5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10 012,1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1010220050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9 997,5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10 012,1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1010220050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9 997,5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10 012,1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1010220050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9 715,7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9 715,7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энергетических ресурсов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1010220050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247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281,8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296,4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"Совершенствование информационного и методического обеспечения профилактики правонарушений, повышения правосознания граждан"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1010500000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81,4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81,4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Мероприятия по профилактике правонарушений в сфере общественного порядка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1010520050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81,4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81,4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1010520050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81,4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81,4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1010520050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81,4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81,4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1010520050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81,4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81,4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1020000000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81,6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81,6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"Проведение информационной антинаркотической пропаганды"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1020200000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81,6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81,6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1020220040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81,6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81,6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1020220040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81,6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81,6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1020220040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81,6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81,6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1020220040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81,6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81,6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rPr>
                <w:b/>
                <w:bCs/>
              </w:rPr>
            </w:pPr>
            <w:r w:rsidRPr="009605D1">
              <w:rPr>
                <w:b/>
                <w:bCs/>
              </w:rPr>
              <w:t>Национальная экономика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 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  <w:rPr>
                <w:b/>
                <w:bCs/>
              </w:rPr>
            </w:pPr>
            <w:r w:rsidRPr="009605D1">
              <w:rPr>
                <w:b/>
                <w:bCs/>
              </w:rPr>
              <w:t>426 308,0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  <w:rPr>
                <w:b/>
                <w:bCs/>
              </w:rPr>
            </w:pPr>
            <w:r w:rsidRPr="009605D1">
              <w:rPr>
                <w:b/>
                <w:bCs/>
              </w:rPr>
              <w:t>421 912,9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Общеэкономические вопросы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25 044,9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25 021,5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"Содействие занятости населения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25 044,9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25 021,5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"Содействие трудоустройству граждан, в том числе граждан с инвалидностью"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0610000000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25 044,9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25 021,5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"Содействие трудоустройству граждан, в том числе граждан с инвалидностью"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0610100000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25 044,9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25 021,5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 по содействию трудоустройству граждан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0610185060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8 697,2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8 697,2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0610185060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647,2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647,2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казенных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0610185060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647,2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647,2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Фонд оплаты труда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0610185060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497,1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497,1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0610185060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119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150,1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150,1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0610185060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8 050,0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8 050,0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0610185060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8 050,0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8 050,0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0610185060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7 950,0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7 950,0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0610185060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0610199990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16 347,7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16 324,3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0610199990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1 006,0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1 005,6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казенных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0610199990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1 006,0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1 005,6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Фонд оплаты труда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0610199990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717,2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716,9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выплаты персоналу учреждений, за исключением фонда оплаты труда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0610199990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72,2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72,2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0610199990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119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216,6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216,5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0610199990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15 341,7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15 318,7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0610199990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15 341,7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15 318,7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0610199990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15 341,7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15 318,7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Сельское хозяйство и рыболовство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8 350,7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8 350,7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6 924,0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6 924,0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"Организация мероприятий при осуществлении деятельности по обращению с животными без владельцев"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0200500000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6 924,0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6 924,0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0200584200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432,8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361,7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0200584200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432,8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361,7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0200584200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432,8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361,7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0200584200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432,8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361,7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02005G4200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6 491,2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6 562,3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02005G4200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491,2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562,3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02005G4200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491,2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562,3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02005G4200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491,2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562,3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02005G4200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6 000,0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6 000,0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02005G4200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630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6 000,0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6 000,0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02005G4200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633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6 000,0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6 000,0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"Развитие агропромышленного комплекса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1 426,7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1 426,7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"Развитие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0710000000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1 426,7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1 426,7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"Поддержка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0710100000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476,7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476,7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сельхозтоваропроизводителям на поддержку животноводства (включая расходы на администрирование переданного полномочия)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0710184382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476,7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476,7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бюджетные ассигнования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0710184382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476,7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476,7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0710184382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810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476,7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476,7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0710184382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811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476,7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476,7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0710200000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950,0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950,0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на возмещение затрат, связанных с реализацией произведённой сельскохозяйственной продукции, в том числе в части расходов по аренде торговых мест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0710261812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950,0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950,0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бюджетные ассигнования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0710261812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950,0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950,0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0710261812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810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950,0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950,0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0710261812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811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950,0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950,0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Транспорт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41 480,2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41 480,2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"Развитие транспортной системы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41 480,2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41 480,2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"Автомобильный транспорт"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1410000000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41 480,2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41 480,2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"Организация пассажирских перевозок автомобильным транспортом общего пользования по городским маршрутам"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1410100000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41 480,2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41 480,2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1410199990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41 480,2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41 480,2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1410199990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41 480,2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41 480,2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1410199990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41 480,2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41 480,2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1410199990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41 480,2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41 480,2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Дорожное хозяйство (дорожные фонды)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251 307,6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248 604,2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"Развитие транспортной системы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251 307,6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248 604,2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"Дорожное хозяйство"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1420000000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245 115,9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242 397,9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"Строительство, реконструкция, капитальный ремонт и ремонт автомобильных дорог общего пользования местного значения"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1420100000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41 673,2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41 673,2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1420199990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41 673,2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41 673,2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1420199990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41 673,2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41 673,2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1420199990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41 673,2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41 673,2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1420199990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41 673,2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41 673,2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"Обеспечение функционирования сети автомобильных дорог общего пользования местного значения"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1420200000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203 442,7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200 724,7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1420200590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196 506,0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193 734,7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1420200590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196 506,0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193 734,7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бюджетным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1420200590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610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196 506,0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193 734,7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1420200590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611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192 018,7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192 431,2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бюджетным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1420200590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612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4 487,3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1 303,5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1420299990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6 936,7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6 990,0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1420299990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6 936,7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6 990,0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1420299990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6 936,7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6 990,0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1420299990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5 930,3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5 931,3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энергетических ресурсов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1420299990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247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1 006,4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1 058,7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"Безопасность дорожного движения"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1430000000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6 191,7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6 206,3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1430100000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6 191,7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6 206,3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1430199990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6 191,7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6 206,3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1430199990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6 191,7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6 206,3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1430199990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6 191,7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6 206,3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1430199990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5 909,9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5 909,9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энергетических ресурсов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1430199990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247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281,8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296,4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Другие вопросы в области национальной экономики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100 124,6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98 456,3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"Содействие занятости населения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4 058,1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4 058,1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"Улучшение условий и охраны труда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0620000000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4 058,1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4 058,1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"Безопасный труд"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0620100000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4 058,1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4 058,1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0620184120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4 058,1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4 058,1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0620184120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3 877,2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3 875,4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0620184120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3 877,2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3 875,4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Фонд оплаты труда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0620184120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2 970,3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2 899,2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0620184120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123,8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145,7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0620184120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129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783,1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830,5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0620184120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180,9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182,7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0620184120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180,9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182,7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0620184120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146,7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146,7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энергетических ресурсов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0620184120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247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34,2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36,0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"Развитие жилищной сферы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86 893,2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86 783,5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"Содействие развитию жилищного строительства"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0810000000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6 211,2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6 211,2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"Реализация полномочий в области градостроительной деятельности"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0810100000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6 211,2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6 211,2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полномочий в области градостроительной деятельности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0810182910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5 652,2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5 652,2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0810182910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5 652,2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5 652,2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0810182910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5 652,2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5 652,2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0810182910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5 652,2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5 652,2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08101S2910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559,0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559,0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08101S2910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559,0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559,0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08101S2910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559,0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559,0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08101S2910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559,0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559,0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"Организационное обеспечение деятельности структурных подразделений Администрации города Когалыма и казённых учреждений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0830000000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80 682,0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80 572,3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"Обеспечение деятельности Муниципального казённого учреждения "Управление капитального строительства и жилищно-коммунального комплекса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0830300000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80 682,0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80 572,3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0830300590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80 682,0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80 572,3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0830300590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75 535,0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75 701,9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казенных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0830300590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75 535,0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75 701,9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Фонд оплаты труда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0830300590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57 063,1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57 053,1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выплаты персоналу учреждений, за исключением фонда оплаты труда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0830300590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1 418,7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1 598,7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0830300590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119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17 053,2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17 050,1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0830300590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1 407,9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1 405,5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0830300590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1 407,9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1 405,5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0830300590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1 407,9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1 405,5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бюджетные ассигнования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0830300590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3 739,1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3 464,9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Уплата налогов, сборов и иных платежей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0830300590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850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3 739,1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3 464,9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Уплата налога на имущество организаций и земельного налога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0830300590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851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3 244,5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2 970,3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Уплата иных платежей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0830300590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853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494,6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494,6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"Социально-экономическое развитие и инвестиции муниципального образования город Когалым"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9 173,3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7 614,7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"Развитие малого и среднего предпринимательства"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1320000000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9 173,3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7 614,7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Региональный проект "Создание условий для лёгкого старта и комфортного ведения бизнеса"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132I400000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342,1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304,1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132I482330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325,0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288,9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132I482330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47,5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47,5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132I482330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47,5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47,5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132I482330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47,5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47,5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бюджетные ассигнования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132I482330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277,5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241,4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132I482330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810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277,5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241,4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132I482330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811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277,5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241,4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132I4S2330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17,1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132I4S2330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132I4S2330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132I4S2330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бюджетные ассигнования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132I4S2330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132I4S2330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810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132I4S2330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811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132I500000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8 738,1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7 217,5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Гранты в форме субсидий субъектам малого и среднего предпринимательства, осуществляющим социально-значимые виды деятельности, определенные муниципальным образованием город Когалым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132I561803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2 200,0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2 200,0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бюджетные ассигнования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132I561803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2 200,0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2 200,0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132I561803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810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2 200,0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2 200,0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132I561803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813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2 200,0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2 200,0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Финансовая поддержка субъектов малого и среднего предпринимательства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132I582380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3 972,6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2 528,0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бюджетные ассигнования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132I582380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3 972,6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2 528,0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132I582380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810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3 972,6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2 528,0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132I582380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811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3 972,6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2 528,0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132I599990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2 356,4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2 356,4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бюджетные ассигнования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132I599990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2 356,4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2 356,4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132I599990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810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2 356,4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2 356,4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132I599990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811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2 356,4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2 356,4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132I5S2380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209,1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133,1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бюджетные ассигнования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132I5S2380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209,1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133,1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132I5S2380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810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209,1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133,1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132I5S2380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811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209,1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133,1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"Организация мероприятий по информационно-консультационной поддержке, популяризации и пропаганде предпринимательской деятельности"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1320100000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93,1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93,1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1320199990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93,1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93,1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1320199990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93,1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93,1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1320199990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93,1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93,1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1320199990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93,1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93,1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rPr>
                <w:b/>
                <w:bCs/>
              </w:rPr>
            </w:pPr>
            <w:r w:rsidRPr="009605D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 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  <w:rPr>
                <w:b/>
                <w:bCs/>
              </w:rPr>
            </w:pPr>
            <w:r w:rsidRPr="009605D1">
              <w:rPr>
                <w:b/>
                <w:bCs/>
              </w:rPr>
              <w:t>269 811,6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  <w:rPr>
                <w:b/>
                <w:bCs/>
              </w:rPr>
            </w:pPr>
            <w:r w:rsidRPr="009605D1">
              <w:rPr>
                <w:b/>
                <w:bCs/>
              </w:rPr>
              <w:t>265 753,1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Жилищное хозяйство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64 339,7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64 339,7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965,3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965,3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"Создание, содержание, ремонт, в том числе капитальный, объектов городского хозяйства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965,3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965,3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965,3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965,3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965,3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965,3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965,3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965,3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965,3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965,3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"Развитие жилищной сферы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59 797,0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59 797,0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"Содействие развитию жилищного строительства"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0810000000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59 797,0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59 797,0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"Приобретение жилья в целях реализации полномочий органов местного самоуправления в сфере жилищных отношений"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0810200000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34 383,0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34 383,0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0810282901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31 288,5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31 288,5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0810282901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400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31 288,5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31 288,5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Бюджетные инвестиции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0810282901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410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31 288,5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31 288,5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0810282901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412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31 288,5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31 288,5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08102S2901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3 094,5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3 094,5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08102S2901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400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3 094,5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3 094,5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Бюджетные инвестиции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08102S2901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410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3 094,5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3 094,5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08102S2901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412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3 094,5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3 094,5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0810300000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25 414,0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25 414,0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0810382904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23 126,7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23 126,7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0810382904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23 126,7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23 126,7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0810382904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23 126,7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23 126,7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0810382904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23 126,7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23 126,7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за счет средств бюджета муниципального образования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08103S2904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2 287,3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2 287,3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08103S2904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2 287,3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2 287,3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08103S2904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2 287,3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2 287,3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08103S2904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2 287,3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2 287,3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460,9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460,9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0910000000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460,9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460,9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"Обеспечение мероприятий по проведению капитального ремонта многоквартирных домов"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0910100000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460,9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460,9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0910199990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460,9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460,9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0910199990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460,9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460,9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0910199990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630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460,9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460,9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0910199990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633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460,9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460,9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3 116,5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3 116,5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"Организация обеспечения формирования состава и структуры муниципального имущества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3 116,5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3 116,5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3 116,5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3 116,5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630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633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бюджетные ассигнования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3 016,5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3 016,5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810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3 016,5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3 016,5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811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3 016,5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3 016,5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Коммунальное хозяйство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7 473,0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3 195,5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2 834,6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2 834,6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"Создание, содержание, ремонт, в том числе капитальный, объектов городского хозяйства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0200300000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2 734,6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2 734,6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2 734,6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2 734,6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1 217,3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1 217,3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1 217,3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1 217,3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1 217,3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1 217,3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бюджетные ассигнования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1 517,3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1 517,3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810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1 517,3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1 517,3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811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1 517,3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1 517,3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4 277,5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"Поддержка частных инвестиций 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0920000000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4 277,5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0920100000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4 277,5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Софинансирование части расходов, финансируемых за счёт средств концедента, на создание и (или) реконструкцию (модернизацию) объекта концессионного соглашения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0920182592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3 422,0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бюджетные ассигнования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0920182592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3 422,0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0920182592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810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3 422,0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0920182592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811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3 422,0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Софинансирование части расходов, финансируемых за счёт средств концедента, на создание и (или) реконструкцию (модернизацию) объекта концессионного соглашения за счет средств бюджета муниципального образования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09201S2592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855,5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бюджетные ассигнования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09201S2592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855,5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09201S2592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810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855,5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09201S2592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811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855,5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360,9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360,9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"Предоставление субсидий садоводческим, огородническим некоммерческим товариществам на возмещение части затрат на осуществление мероприятий, направленных на благоустройство и развитие инженерной инфраструктуры в границах их территорий"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1700400000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360,9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360,9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в целях возмещения части затрат на осуществление мероприятий, направленных на инженерное обеспечение территорий садоводческих, огороднических некоммерческих товариществ, на технологическое присоединение к линиям электроснабжения, на благоустройство земельных участков общего назначения в границах садоводческих, огороднических некоммерческих товариществ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1700461601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360,9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360,9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1700461601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360,9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360,9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1700461601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630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360,9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360,9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1700461601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631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360,9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360,9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Благоустройство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124 615,0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124 217,5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98 615,0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98 217,5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"Создание, содержание, ремонт, в том числе капитальный, объектов городского хозяйства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42 541,6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42 541,6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42 541,6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42 541,6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42 541,6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42 541,6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42 541,6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42 541,6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42 541,6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42 541,6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"Организация освещения территорий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53 164,4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52 766,9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53 164,4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52 766,9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53 164,4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52 766,9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53 164,4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52 766,9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23 046,7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23 046,7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энергетических ресурсов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247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30 117,7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29 720,2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0200300000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2 909,0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2 909,0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2 909,0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2 909,0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2 909,0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2 909,0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2 909,0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2 909,0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2 909,0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2 909,0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"Формирование комфортной городской среды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26 000,0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26 000,0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Региональный проект "Формирование комфортной городской среды"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030F200000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10 000,0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10 000,0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030F299990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10 000,0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10 000,0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030F299990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10 000,0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10 000,0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030F299990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10 000,0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10 000,0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030F299990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10 000,0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10 000,0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"Благоустройство дворовых территорий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0300100000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16 000,0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16 000,0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0300199990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16 000,0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16 000,0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0300199990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16 000,0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16 000,0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0300199990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16 000,0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16 000,0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0300199990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16 000,0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16 000,0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Другие вопросы в области жилищно-коммунального хозяйства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73 383,9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74 000,4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73 374,7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73 991,2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"Создание, содержание, ремонт, в том числе капитальный, объектов городского хозяйства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73 374,7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73 991,2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73 374,7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73 991,2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73 374,7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73 991,2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бюджетным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610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73 374,7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73 991,2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611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58 975,7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59 463,2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бюджетным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612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14 399,0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14 528,0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"Развитие жилищной сферы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"Обеспечение мерами финансовой поддержки по улучшению жилищных условий отдельных категорий граждан"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0820000000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"Реализация полномочий по обеспечению жилыми помещениями отдельных категорий граждан"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0820300000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определённых федеральным законодательством"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0820384220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0820384220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0820384220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0820384220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rPr>
                <w:b/>
                <w:bCs/>
              </w:rPr>
            </w:pPr>
            <w:r w:rsidRPr="009605D1">
              <w:rPr>
                <w:b/>
                <w:bCs/>
              </w:rPr>
              <w:t>Охрана окружающей среды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06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 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  <w:rPr>
                <w:b/>
                <w:bCs/>
              </w:rPr>
            </w:pPr>
            <w:r w:rsidRPr="009605D1">
              <w:rPr>
                <w:b/>
                <w:bCs/>
              </w:rPr>
              <w:t>160,1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  <w:rPr>
                <w:b/>
                <w:bCs/>
              </w:rPr>
            </w:pPr>
            <w:r w:rsidRPr="009605D1">
              <w:rPr>
                <w:b/>
                <w:bCs/>
              </w:rPr>
              <w:t>160,1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Другие вопросы в области охраны окружающей среды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160,1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160,1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"Экологическая безопасность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160,1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160,1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"Развитие системы обращения с отходами производства и потребления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1220000000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160,1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160,1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"Обеспечение регулирования деятельности по обращению с отходами производства и потребления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1220100000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160,1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160,1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Осуществление отдельных государственных полномочий Ханты-Мансийского автономного округа – Югры в сфере обращения с твёрдыми коммунальными отходами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1220184290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160,1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160,1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1220184290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151,1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151,1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казенных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1220184290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151,1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151,1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Фонд оплаты труда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1220184290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116,2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116,2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1220184290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119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34,9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34,9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1220184290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1220184290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06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1220184290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rPr>
                <w:b/>
                <w:bCs/>
              </w:rPr>
            </w:pPr>
            <w:r w:rsidRPr="009605D1">
              <w:rPr>
                <w:b/>
                <w:bCs/>
              </w:rPr>
              <w:t>Образование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 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  <w:rPr>
                <w:b/>
                <w:bCs/>
              </w:rPr>
            </w:pPr>
            <w:r w:rsidRPr="009605D1">
              <w:rPr>
                <w:b/>
                <w:bCs/>
              </w:rPr>
              <w:t>3 250 781,8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  <w:rPr>
                <w:b/>
                <w:bCs/>
              </w:rPr>
            </w:pPr>
            <w:r w:rsidRPr="009605D1">
              <w:rPr>
                <w:b/>
                <w:bCs/>
              </w:rPr>
              <w:t>3 258 821,7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Дошкольное образование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1 151 271,7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1 154 166,7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"Развитие образования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1 151 271,7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1 154 166,7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"Общее образование. Дополнительное образование"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1 151 271,7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1 154 166,7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"Развитие системы дошкольного и общего образования"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"Обеспечение реализации общеобразовательных программ в образовательных организациях, расположенных на территории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1 151 247,2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1 154 142,2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239 374,7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242 269,7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239 374,7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242 269,7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239 374,7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242 269,7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201 720,6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204 551,1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37 654,1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37 718,6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0110382470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11 760,0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11 760,0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бюджетные ассигнования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0110382470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11 760,0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11 760,0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0110382470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810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11 760,0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11 760,0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0110382470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813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11 760,0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11 760,0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0110384050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801,8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801,8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0110384050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801,8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801,8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0110384050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801,8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801,8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0110384050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801,8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801,8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0110384301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838 116,1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838 116,1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0110384301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838 116,1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838 116,1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0110384301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838 116,1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838 116,1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0110384301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838 116,1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838 116,1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на реализацию программ дошкольного образования частным образовательным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0110384302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60 894,6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60 894,6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бюджетные ассигнования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0110384302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60 894,6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60 894,6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0110384302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810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60 894,6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60 894,6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0110384302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811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60 894,6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60 894,6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Общее образование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1 760 045,1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1 763 910,7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"Развитие образования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1 759 322,0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1 763 187,6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"Общее образование. Дополнительное образование"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1 531 666,5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1 535 285,9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"Развитие системы дошкольного и общего образования"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1 120,0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1 120,0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1 120,0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1 120,0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1 120,0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1 120,0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1 120,0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1 120,0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1 120,0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1 120,0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"Обеспечение реализации общеобразовательных программ в образовательных организациях, расположенных на территории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1 530 546,5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1 534 165,9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164 637,9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168 257,3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164 637,9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168 257,3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164 637,9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168 257,3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122 566,8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126 055,0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42 071,1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42 202,3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0110353030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49 371,8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49 371,8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0110353030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49 371,8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49 371,8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0110353030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49 371,8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49 371,8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0110353030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49 371,8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49 371,8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0110384050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83,5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83,5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0110384050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83,5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83,5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0110384050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83,5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83,5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0110384050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83,5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83,5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0110384303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1 310 175,2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1 310 175,2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0110384303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1 310 175,2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1 310 175,2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0110384303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1 310 175,2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1 310 175,2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0110384303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1 310 175,2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1 310 175,2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0110384305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4 328,1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4 328,1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0110384305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4 328,1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4 328,1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0110384305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4 328,1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4 328,1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0110384305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4 328,1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4 328,1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1 950,0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1 950,0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1 950,0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1 950,0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1 950,0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1 950,0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1 950,0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1 950,0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"Молодёжь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1 958,6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2 204,8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013EВ00000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1 178,6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1 424,8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013EВ51790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1 178,6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1 424,8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013EВ51790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1 178,6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1 424,8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013EВ51790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1 178,6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1 424,8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013EВ51790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1 178,6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1 424,8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"Создание условий для развития духовно-нравственных и гражданско, -военно-патриотических качеств  детей и молодёжи"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780,0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780,0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780,0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780,0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780,0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780,0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780,0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780,0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780,0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780,0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"Ресурсное обеспечение системы образования"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225 696,9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225 696,9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"Обеспечение комплексной безопасности в образовательных организациях и учреждениях и создание условий для сохранения и укрепления здоровья детей в общеобразовательных организациях"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0140200000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225 696,9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225 696,9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0140284030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134 726,0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134 726,0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0140284030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134 726,0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134 726,0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0140284030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134 726,0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134 726,0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0140284030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134 726,0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134 726,0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0140299990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24 524,8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24 524,8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0140299990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24 524,8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24 524,8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0140299990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24 524,8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24 524,8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0140299990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24 524,8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24 524,8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01402L3040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66 446,1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66 446,1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01402L3040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66 446,1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66 446,1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01402L3040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66 446,1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66 446,1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01402L3040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66 446,1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66 446,1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683,1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683,1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"Профилактика правонарушений"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532,7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532,7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"Совершенствование информационного и методического обеспечения профилактики правонарушений, повышения правосознания граждан"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1010500000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183,1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183,1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1010599990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183,1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183,1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1010599990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183,1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183,1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1010599990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183,1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183,1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1010599990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183,1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183,1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1010600000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349,6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349,6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1010620060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349,6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349,6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1010620060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349,6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349,6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1010620060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349,6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349,6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1010620060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349,6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349,6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1020000000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150,4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150,4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"Организация и проведение мероприятий с субъектами профилактики, в том числе с участием общественности"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1020100000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150,4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150,4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1020120040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150,4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150,4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1020120040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150,4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150,4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1020120040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150,4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150,4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1020120040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150,4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150,4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"Укрепление межнационального и межконфессионального согласия, профилактика экстремизма и терроризма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1800000000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"Участие в профилактике экстремизма и терроризма, а также в минимизации и (или) ликвидации последствий проявлений экстремизма и терроризма на территории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1820000000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"Проведение информационных кампаний, направленных на укрепление общероссийского гражданского единства и гармонизацию межнациональных отношений, профилактику экстремизма и терроризма"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1820200000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1820299990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1820299990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1820299990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1820299990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Дополнительное образование детей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159 815,7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160 193,8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"Развитие образования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68 778,4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68 833,9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"Общее образование. Дополнительное образование"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68 767,4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68 822,9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Региональный проект "Успех каждого ребенка"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011E200000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011E299990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011E299990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011E299990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011E299990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"Развитие системы дополнительного образования детей"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68 527,4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68 582,9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42 708,6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42 764,1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42 708,6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42 764,1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42 708,6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42 764,1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11 166,8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11 196,3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1 273,3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1 299,3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30 268,5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30 268,5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25 818,8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25 818,8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бюджетные ассигнования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25 818,8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25 818,8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810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25 818,8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25 818,8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816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25 818,8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25 818,8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"Молодёжь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Региональный проект "Социальная активность"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013E800000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013E800590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013E800590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013E800590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013E800590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"Культурное пространство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90 867,3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91 189,9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"Модернизация и развитие учреждений и организаций культуры"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0410000000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79 690,5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80 013,9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Региональный проект "Успех каждого ребенка"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041E200000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041E299990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041E299990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041E299990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041E299990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"Развитие  дополнительного образования в сфере культуры"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0410400000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79 590,5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79 913,9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0410400590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79 590,5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79 913,9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0410400590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79 590,5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79 913,9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0410400590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79 590,5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79 913,9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0410400590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78 315,0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78 563,9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0410400590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1 275,5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1 350,0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0430000000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11 176,8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11 176,0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"Обеспечение хозяйственной деятельности учреждений культуры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0430300000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11 176,8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11 176,0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0430300590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11 176,8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11 176,0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0430300590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11 064,4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11 064,4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казенных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0430300590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11 064,4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11 064,4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Фонд оплаты труда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0430300590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8 498,0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8 498,0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0430300590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119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2 566,4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2 566,4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0430300590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112,4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111,6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0430300590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112,4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111,6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0430300590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112,4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111,6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170,0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170,0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1020000000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170,0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170,0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"Формирование негативного отношения к незаконному обороту и потреблению наркотиков"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1020300000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170,0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170,0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1020320040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170,0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170,0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1020320040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170,0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170,0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1020320040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170,0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170,0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1020320040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170,0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170,0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Молодежная политика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59 110,6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59 267,2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"Развитие образования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58 885,8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59 042,4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"Общее образование. Дополнительное образование"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294,0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294,0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"Организация отдыха и оздоровления детей"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0110400000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294,0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294,0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немуниципальным организациям (коммерческим, некоммерческим) в целях финансового обеспечения затрат в связи с выполнением муниципальной работы "Организация досуга детей, подростков и молодёжи" (содержание-иная досуговая деятельность)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0110461802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294,0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294,0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бюджетные ассигнования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0110461802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294,0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294,0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0110461802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810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294,0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294,0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0110461802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813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294,0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294,0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"Молодёжь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58 591,8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58 748,4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"Создание условий для развития духовно-нравственных и гражданско, -военно-патриотических качеств  детей и молодёжи"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487,2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487,2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487,2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487,2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487,2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487,2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487,2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487,2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487,2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487,2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"Создание условий для разностороннего развития, самореализации и роста созидательной активности молодёжи"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0130200000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4 477,4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4 357,4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и развития добровольчества в городе Когалыме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0130261807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2 992,1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2 992,1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0130261807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2 992,1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2 992,1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0130261807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630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2 992,1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2 992,1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0130261807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633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2 992,1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2 992,1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Грант в форме субсидий физическим лицам - победителям конкурса молодёжных инициатив города Когалыма на реализацию проекта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0130261811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450,0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450,0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бюджетные ассигнования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0130261811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450,0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450,0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0130261811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810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450,0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450,0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0130261811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813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450,0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450,0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1 035,3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915,3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Социальное обеспечение и иные выплаты населению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Премии и гранты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350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915,3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915,3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915,3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915,3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702,6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702,6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212,7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212,7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"Обеспечение деятельности  учреждения сферы работы с молодёжью и развитие его материально-технической базы"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0130300000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53 627,2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53 903,8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53 627,2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53 903,8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10 930,1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10 933,2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казенных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10 930,1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10 933,2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Фонд оплаты труда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8 211,7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8 211,7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выплаты персоналу учреждений, за исключением фонда оплаты труда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238,5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241,5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119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2 479,9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2 480,0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130,8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138,9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130,8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138,9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130,8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138,9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42 566,3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42 831,7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42 566,3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42 831,7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39 877,2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40 064,5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2 689,1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2 767,2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129,1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129,1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1020000000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129,1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129,1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"Проведение информационной антинаркотической пропаганды"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1020200000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1020220040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1020220040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1020220040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1020220040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"Формирование негативного отношения к незаконному обороту и потреблению наркотиков"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1020300000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125,9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125,9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1020320040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125,9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125,9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1020320040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125,9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125,9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1020320040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125,9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125,9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1020320040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25,9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25,9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1020320040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"Укрепление межнационального и межконфессионального согласия, профилактика экстремизма и терроризма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1800000000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95,7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95,7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"Участие в профилактике экстремизма и терроризма, а также в минимизации и (или) ликвидации последствий проявлений экстремизма и терроризма на территории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1820000000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95,7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95,7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"Профилактика экстремизма и терроризма"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1820100000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89,0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89,0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1820199990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89,0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89,0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1820199990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89,0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89,0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1820199990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89,0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89,0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1820199990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89,0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89,0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"Мониторинг экстремистских настроений в молодёжной среде"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1820300000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1820399990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1820399990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1820399990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1820399990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Другие вопросы в области образования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120 538,7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121 283,3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"Развитие образования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119 402,4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120 147,0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"Общее образование. Дополнительное образование"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54 697,8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54 697,7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"Развитие системы дошкольного и общего образования"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715,0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715,0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715,0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715,0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Социальное обеспечение и иные выплаты населению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715,0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715,0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Премии и гранты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350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715,0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715,0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"Обеспечение реализации общеобразовательных программ в образовательных организациях, расположенных на территории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1 464,7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1 464,7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0110384050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1 464,7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1 464,7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0110384050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1 448,3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1 448,3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0110384050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1 448,3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1 448,3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Фонд оплаты труда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0110384050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1 112,4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1 112,4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0110384050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129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335,9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335,9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0110384050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0110384050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0110384050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"Организация отдыха и оздоровления детей"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0110400000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52 518,1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52 518,0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Мероприятия по организации отдыха и оздоровления детей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0110420010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17 786,9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17 786,8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0110420010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17 786,9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17 786,8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0110420010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17 786,9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17 786,8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0110420010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13 655,9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13 655,8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0110420010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4 131,0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4 131,0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0110482050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12 981,0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12 981,0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0110482050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12 981,0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12 981,0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0110482050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12 981,0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12 981,0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0110482050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12 981,0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12 981,0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0110484080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17 423,2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17 423,2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0110484080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567,2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567,2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0110484080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567,2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567,2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Фонд оплаты труда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0110484080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435,7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435,7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0110484080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129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131,5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131,5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0110484080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16 856,0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16 856,0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0110484080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16 856,0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16 856,0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0110484080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16 856,0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16 856,0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01104S2050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4 327,0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4 327,0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01104S2050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4 327,0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4 327,0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01104S2050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4 327,0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4 327,0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01104S2050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4 327,0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4 327,0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"Молодёжь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"Создание условий для разностороннего развития, самореализации и роста созидательной активности молодёжи"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0130200000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Социальное обеспечение и иные выплаты населению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Премии и гранты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0130299990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350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"Ресурсное обеспечение системы образования"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64 554,6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65 299,3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"Финансовое обеспечение полномочий управления образования и ресурсного центра"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0140100000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64 554,6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65 299,3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0140100590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14 548,7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14 771,8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0140100590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14 548,7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14 771,8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0140100590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14 548,7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14 771,8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0140100590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14 224,5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14 279,4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0140100590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324,2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492,4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обеспечение функций органов местного самоуправления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49 905,9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50 427,5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49 288,2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49 297,3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49 288,2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49 297,3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Фонд оплаты труда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36 953,5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36 953,5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1 687,8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1 696,8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129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10 646,9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10 647,0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617,7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1 130,2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617,7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1 130,2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0140102040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617,7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1 130,2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Прочие мероприятия органов местного самоуправления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0140102400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0140102400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0140102400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0140102400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"Развитие муниципальной службы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1 136,3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1 136,3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1 136,3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1 136,3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1 136,3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1 136,3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обеспечение функций органов местного самоуправления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1 136,3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1 136,3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1 136,3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1 136,3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1 136,3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1 136,3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Фонд оплаты труда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872,7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872,7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129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263,6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263,6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rPr>
                <w:b/>
                <w:bCs/>
              </w:rPr>
            </w:pPr>
            <w:r w:rsidRPr="009605D1">
              <w:rPr>
                <w:b/>
                <w:bCs/>
              </w:rPr>
              <w:t>Культура, кинематография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 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  <w:rPr>
                <w:b/>
                <w:bCs/>
              </w:rPr>
            </w:pPr>
            <w:r w:rsidRPr="009605D1">
              <w:rPr>
                <w:b/>
                <w:bCs/>
              </w:rPr>
              <w:t>366 643,9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  <w:rPr>
                <w:b/>
                <w:bCs/>
              </w:rPr>
            </w:pPr>
            <w:r w:rsidRPr="009605D1">
              <w:rPr>
                <w:b/>
                <w:bCs/>
              </w:rPr>
              <w:t>366 791,0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Культура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305 344,8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305 602,4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"Культурное пространство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304 788,9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305 046,5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"Модернизация и развитие учреждений и организаций культуры"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0410000000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143 286,8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143 004,2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"Развитие библиотечного дела"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0410100000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69 194,2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68 976,0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0410100590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67 604,4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67 385,3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0410100590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67 604,4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67 385,3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бюджетным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0410100590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610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67 604,4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67 385,3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0410100590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611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66 490,7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66 529,2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бюджетным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0410100590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612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1 113,7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856,1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0410182520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392,7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387,4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0410182520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392,7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387,4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бюджетным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0410182520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610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392,7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387,4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0410182520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611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392,7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387,4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0410199990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852,1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852,1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0410199990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852,1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852,1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бюджетным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0410199990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610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852,1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852,1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0410199990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611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852,1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852,1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04101L5191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275,6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282,8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04101L5191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275,6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282,8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бюджетным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04101L5191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610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275,6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282,8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04101L5191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611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275,6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282,8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04101S2520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69,4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68,4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04101S2520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69,4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68,4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бюджетным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04101S2520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610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69,4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68,4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04101S2520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611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69,4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68,4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"Развитие музейного дела"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0410200000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71 008,1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70 943,7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0410200590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69 683,6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69 619,2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0410200590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69 683,6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69 619,2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0410200590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69 683,6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69 619,2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0410200590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68 863,6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68 931,2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0410200590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820,0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688,0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0410299990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1 324,5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1 324,5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0410299990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1 324,5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1 324,5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0410299990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1 324,5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1 324,5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0410299990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1 024,5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1 024,5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0410299990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300,0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300,0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"Укрепление материально-технической базы учреждений культуры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0410300000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3 084,5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3 084,5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0410399990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3 084,5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3 084,5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0410399990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3 084,5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3 084,5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0410399990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3 084,5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3 084,5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0410399990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3 084,5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3 084,5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0420000000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160 378,4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160 918,6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"Сохранение нематериального и материального наследия города Когалыма и продвижение культурных проектов"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0420100000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305,1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305,1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0420199990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305,1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305,1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0420199990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305,1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305,1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0420199990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305,1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305,1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0420199990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215,1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215,1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0420199990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"Стимулирование культурного разнообразия"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0420200000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160 073,3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160 613,5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0420200590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149 380,7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149 920,9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0420200590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149 380,7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149 920,9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0420200590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149 380,7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149 920,9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0420200590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146 380,3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146 462,8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0420200590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3 000,4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3 458,1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0420299990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10 692,6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10 692,6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0420299990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10 692,6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10 692,6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0420299990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10 692,6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10 692,6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0420299990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5 496,6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5 496,6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0420299990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5 196,0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5 196,0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"Развитие туризма"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1 123,7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1 123,7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"Продвижение внутреннего и въездного туризма"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0440100000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1 123,7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1 123,7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0440100590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1 123,7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1 123,7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0440100590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1 123,7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1 123,7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0440100590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1 123,7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1 123,7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0440100590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1 123,7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1 123,7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246,1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246,1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"Профилактика правонарушений"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165,0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165,0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1010600000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165,0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165,0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1010620060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165,0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165,0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1010620060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165,0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165,0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1010620060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165,0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165,0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1010620060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165,0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165,0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1020000000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81,1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81,1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"Формирование негативного отношения к незаконному обороту и потреблению наркотиков"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1020300000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81,1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81,1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1020320040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81,1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81,1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1020320040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81,1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81,1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бюджетным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1020320040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610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81,1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81,1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бюджетным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1020320040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612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81,1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81,1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"Укрепление межнационального и межконфессионального согласия, профилактика экстремизма и терроризма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1800000000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309,8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309,8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города Когалыма, обеспечение социальной и культурной адаптации мигрантов, профилактика межнациональных (межэтнических) конфликтов"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1810000000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309,8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309,8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1810500000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309,8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309,8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1810599990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309,8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309,8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1810599990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309,8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309,8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1810599990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309,8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309,8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1810599990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309,8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309,8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Другие вопросы в области культуры, кинематографии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61 299,1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61 188,6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"Культурное пространство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60 200,8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60 090,3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0420000000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8 001,4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8 016,8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"Стимулирование культурного разнообразия"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0420200000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8 001,4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8 016,8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0420261804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723,6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723,6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0420261804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723,6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723,6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0420261804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630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723,6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723,6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0420261804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633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723,6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723,6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и проведение культурно-массовых мероприятий"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0420261805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760,2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760,2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0420261805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760,2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760,2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0420261805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630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760,2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760,2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0420261805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633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760,2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760,2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Гранты в форме субсидии некоммерческим организациям, в том числе добровольческим (волонтёрским), на реализацию проектов в сфере культуры города Когалыма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0420261806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122,5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122,5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0420261806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122,5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122,5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0420261806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630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122,5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122,5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0420261806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633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122,5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122,5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юридическим лицам и индивидуальным предпринимателям в целях финансового обеспечения затрат в связи с выполнением муниципальной работы "Создание спектаклей"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0420261809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6 345,1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6 360,5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0420261809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6 345,1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6 360,5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0420261809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630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6 345,1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6 360,5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0420261809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633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6 345,1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6 360,5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0420299990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Социальное обеспечение и иные выплаты населению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0420299990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Премии и гранты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0420299990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350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0430000000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52 199,4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52 073,5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0430100000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14 729,4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14 755,5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обеспечение функций органов местного самоуправления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0430102040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14 729,4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14 755,5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0430102040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14 729,4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14 755,5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0430102040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14 729,4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14 755,5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Фонд оплаты труда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0430102040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11 416,4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11 436,6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0430102040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129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3 313,0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3 318,9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"Развитие архивного дела"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0430200000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75,4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76,8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Осуществление полномочий по хранению, комплектованию, учёту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0430284100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75,4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76,8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0430284100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75,4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76,8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0430284100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75,4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76,8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0430284100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75,4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76,8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"Обеспечение хозяйственной деятельности учреждений культуры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0430300000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37 394,6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37 241,2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0430300590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37 394,6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37 241,2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0430300590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36 570,3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36 378,8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казенных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0430300590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36 570,3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36 378,8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Фонд оплаты труда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0430300590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27 320,5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27 320,5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выплаты персоналу учреждений, за исключением фонда оплаты труда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0430300590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999,0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807,5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0430300590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119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8 250,8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8 250,8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0430300590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824,3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862,4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0430300590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824,3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862,4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0430300590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824,3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862,4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"Развитие муниципальной службы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1 098,3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1 098,3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1 098,3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1 098,3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1 098,3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1 098,3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обеспечение функций органов местного самоуправления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1 098,3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1 098,3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898,1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898,1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898,1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898,1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898,1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898,1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200,2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200,2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200,2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200,2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200,2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200,2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rPr>
                <w:b/>
                <w:bCs/>
              </w:rPr>
            </w:pPr>
            <w:r w:rsidRPr="009605D1">
              <w:rPr>
                <w:b/>
                <w:bCs/>
              </w:rPr>
              <w:t>Здравоохранение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09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 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  <w:rPr>
                <w:b/>
                <w:bCs/>
              </w:rPr>
            </w:pPr>
            <w:r w:rsidRPr="009605D1">
              <w:rPr>
                <w:b/>
                <w:bCs/>
              </w:rPr>
              <w:t>992,2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  <w:rPr>
                <w:b/>
                <w:bCs/>
              </w:rPr>
            </w:pPr>
            <w:r w:rsidRPr="009605D1">
              <w:rPr>
                <w:b/>
                <w:bCs/>
              </w:rPr>
              <w:t>992,2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Другие вопросы в области здравоохранения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992,2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992,2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992,2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992,2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"Реализация полномочий, переданных Администрации города Когалыма, в сферах жилищно-коммунального комплекса и городского хозяйства, в рамках осуществления учреждением функций заказчика"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0200400000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992,2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992,2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0200484280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992,2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992,2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0200484280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992,2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992,2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0200484280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992,2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992,2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09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0200484280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992,2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992,2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rPr>
                <w:b/>
                <w:bCs/>
              </w:rPr>
            </w:pPr>
            <w:r w:rsidRPr="009605D1">
              <w:rPr>
                <w:b/>
                <w:bCs/>
              </w:rPr>
              <w:t>Социальная политика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 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  <w:rPr>
                <w:b/>
                <w:bCs/>
              </w:rPr>
            </w:pPr>
            <w:r w:rsidRPr="009605D1">
              <w:rPr>
                <w:b/>
                <w:bCs/>
              </w:rPr>
              <w:t>60 858,4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  <w:rPr>
                <w:b/>
                <w:bCs/>
              </w:rPr>
            </w:pPr>
            <w:r w:rsidRPr="009605D1">
              <w:rPr>
                <w:b/>
                <w:bCs/>
              </w:rPr>
              <w:t>59 576,1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Пенсионное обеспечение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8 315,6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8 315,6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"Развитие муниципальной службы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8 315,6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8 315,6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8 315,6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8 315,6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8 315,6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8 315,6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8 315,6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8 315,6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Социальное обеспечение и иные выплаты населению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8 315,6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8 315,6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8 315,6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8 315,6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8 315,6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8 315,6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Социальное обеспечение населения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5 148,2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3 138,5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"Развитие жилищной сферы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4 124,2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2 114,5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"Обеспечение мерами финансовой поддержки по улучшению жилищных условий отдельных категорий граждан"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0820000000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4 124,2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2 114,5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учёт в качестве нуждающихся в жилых помещениях до 1 января 2005 года"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0820200000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2 066,9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2 114,5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Осуществление полномочий по обеспечению жильём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0820251350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2 066,9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2 114,5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Социальное обеспечение и иные выплаты населению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0820251350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2 066,9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2 114,5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0820251350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2 066,9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2 114,5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гражданам на приобретение жилья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0820251350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2 066,9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2 114,5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"Реализация полномочий по обеспечению жилыми помещениями отдельных категорий граждан"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0820300000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2 057,3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Осуществление полномочий по обеспечению жильём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0820351760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2 057,3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Социальное обеспечение и иные выплаты населению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0820351760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2 057,3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0820351760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2 057,3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гражданам на приобретение жилья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0820351760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2 057,3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"Развитие институтов гражданского общества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1600000000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1 024,0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1 024,0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"Поддержка граждан, внёсших значительный вклад в развитие гражданского общества"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1620000000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1 024,0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1 024,0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"Оказание поддержки гражданам, удостоенным звания "Почётный гражданин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1620100000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1 024,0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1 024,0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Оказание поддержки гражданам, удостоенным звания "Почётный гражданин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1620172601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1 024,0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1 024,0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Социальное обеспечение и иные выплаты населению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1620172601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1 024,0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1 024,0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Публичные нормативные социальные выплаты гражданам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1620172601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310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1 024,0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1 024,0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1620172601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313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1 024,0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1 024,0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Охрана семьи и детства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47 394,6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48 122,0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"Развитие образования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39 636,0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39 636,0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"Общее образование. Дополнительное образование"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39 636,0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39 636,0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"Обеспечение реализации общеобразовательных программ в образовательных организациях, расположенных на территории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39 636,0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39 636,0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0110384050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39 636,0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39 636,0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Социальное обеспечение и иные выплаты населению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0110384050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39 636,0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39 636,0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0110384050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39 636,0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39 636,0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0110384050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323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39 636,0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39 636,0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"Развитие жилищной сферы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7 758,6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8 486,0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"Обеспечение мерами финансовой поддержки по улучшению жилищных условий отдельных категорий граждан"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0820000000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7 758,6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8 486,0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"Обеспечение жильём молодых семей" государственной программы Российской Федерации "Обеспечение доступным и комфортным жильём и коммунальными услугами граждан Российской Федерации"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0820100000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7 758,6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8 486,0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 по обеспечению жильём молодых семей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08201L4970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7 758,6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8 486,0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Социальное обеспечение и иные выплаты населению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08201L4970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7 758,6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8 486,0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08201L4970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7 758,6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8 486,0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гражданам на приобретение жилья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08201L4970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322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7 758,6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8 486,0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rPr>
                <w:b/>
                <w:bCs/>
              </w:rPr>
            </w:pPr>
            <w:r w:rsidRPr="009605D1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 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  <w:rPr>
                <w:b/>
                <w:bCs/>
              </w:rPr>
            </w:pPr>
            <w:r w:rsidRPr="009605D1">
              <w:rPr>
                <w:b/>
                <w:bCs/>
              </w:rPr>
              <w:t>377 137,8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  <w:rPr>
                <w:b/>
                <w:bCs/>
              </w:rPr>
            </w:pPr>
            <w:r w:rsidRPr="009605D1">
              <w:rPr>
                <w:b/>
                <w:bCs/>
              </w:rPr>
              <w:t>377 983,2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Физическая культура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261 520,5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262 587,1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261 520,5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262 587,1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0510000000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242 139,1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243 205,7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"Мероприятия по развитию физической культуры и спорта"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0510100000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242 139,1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243 205,7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0510100590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238 473,3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239 539,9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0510100590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238 473,3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239 539,9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0510100590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238 473,3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239 539,9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0510100590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231 501,7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232 474,8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0510100590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6 971,6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7 065,1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0510182130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3 482,5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3 482,5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0510182130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3 482,5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3 482,5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0510182130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3 482,5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3 482,5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0510182130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3 482,5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3 482,5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05101S2130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183,3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183,3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05101S2130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183,3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183,3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05101S2130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183,3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183,3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05101S2130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183,3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183,3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0520000000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19 381,4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19 381,4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"Организация участия спортсменов города Когалыма в соревнованиях различного уровня окружного и всероссийского масштаба"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0520100000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4 663,6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4 663,6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0520199990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4 663,6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4 663,6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0520199990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4 663,6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4 663,6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0520199990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4 663,6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4 663,6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0520199990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4 288,2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4 288,2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0520199990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375,4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375,4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"Обеспечение подготовки спортивного резерва и сборных команд города Когалыма по видам спорта"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0520200000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14 717,8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14 717,8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0520200590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171,2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171,2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0520200590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171,2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171,2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0520200590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171,2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171,2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0520200590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171,2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171,2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0520299990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14 546,6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14 546,6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0520299990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14 546,6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14 546,6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0520299990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14 546,6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14 546,6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01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0520299990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14 546,6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14 546,6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Массовый спорт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6 819,8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6 819,8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"Культурное пространство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68,0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68,0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0420000000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68,0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68,0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"Сохранение нематериального и материального наследия города Когалыма и продвижение культурных проектов"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0420100000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68,0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68,0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0420199990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68,0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68,0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0420199990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68,0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68,0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0420199990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68,0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68,0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0420199990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68,0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68,0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6 642,8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6 642,8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0510000000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6 393,9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6 393,9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"Мероприятия по развитию физической культуры и спорта"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0510100000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2 902,5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2 902,5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0510199990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2 902,5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2 902,5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0510199990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2 902,5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2 902,5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0510199990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2 902,5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2 902,5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0510199990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2 599,0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2 599,0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0510199990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303,5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303,5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0510300000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3 491,4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3 491,4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официальных физкультурных (физкультурно-оздоровительных)  мероприятий"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0510361801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1 591,4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1 591,4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0510361801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1 591,4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1 591,4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0510361801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630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1 591,4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1 591,4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0510361801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633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1 591,4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1 591,4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Гранты в форме субсидии некоммерческим организациям на реализацию проектов в сфере физической культуры и спорта города Когалыма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0510361808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0510361808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0510361808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630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0510361808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633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из бюджета города Когалыма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«Организация и проведение спортивно-оздоровительной работы по развитию физической культуры и спорта среди различных групп населения»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0510361815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1 750,0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1 750,0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0510361815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1 750,0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1 750,0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0510361815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630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1 750,0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1 750,0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0510361815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633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1 750,0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1 750,0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"Укрепление общественного здоровья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0540000000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248,9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248,9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"Организация и проведение физкультурно-оздоровительных мероприятий"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0540100000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248,9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248,9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0540199990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248,9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248,9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0540199990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248,9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248,9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0540199990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248,9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248,9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0540199990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248,9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248,9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109,0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109,0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1020000000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109,0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109,0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"Формирование негативного отношения к незаконному обороту и потреблению наркотиков"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1020300000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109,0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109,0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1020320040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109,0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109,0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1020320040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109,0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109,0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1020320040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109,0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109,0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1020320040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109,0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109,0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Спорт высших достижений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11 680,0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11 680,0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11 680,0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11 680,0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0520000000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11 680,0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11 680,0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"Обеспечение подготовки спортивного резерва и сборных команд города Когалыма по видам спорта"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0520200000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11 680,0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11 680,0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0520282970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11 096,0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11 096,0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0520282970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11 096,0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11 096,0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0520282970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11 096,0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11 096,0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0520282970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11 096,0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11 096,0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05202S2970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584,0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584,0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05202S2970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584,0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584,0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05202S2970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584,0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584,0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Субсидии автономным учреждениям на иные цели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03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05202S2970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622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584,0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584,0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Другие вопросы в области физической культуры и спорта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97 117,5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96 896,3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96 315,5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96 094,3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0510000000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88 514,9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88 357,2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"Мероприятия по развитию физической культуры и спорта"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0510100000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Реализация мероприятий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0510199990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0510199990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0510199990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0510199990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"Обеспечение комфортных условий в учреждениях физической культуры и спорта"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0510200000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88 506,6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88 348,9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0510200590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88 506,6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88 348,9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0510200590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86 394,2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86 257,7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казенных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0510200590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86 394,2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86 257,7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Фонд оплаты труда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0510200590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64 746,3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64 746,3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выплаты персоналу учреждений, за исключением фонда оплаты труда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0510200590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2 094,5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1 958,0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0510200590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119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19 553,4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19 553,4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0510200590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2 112,4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2 091,2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0510200590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2 112,4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2 091,2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0510200590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2 112,4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2 091,2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"Управление развитием отрасли физической культуры и спорта"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0530000000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7 800,6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7 737,1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"Содержание отдела физической культуры и спорта управления культуры и спорта Администрации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0530100000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7 800,6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7 737,1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обеспечение функций органов местного самоуправления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0530102040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7 800,6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7 737,1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0530102040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7 800,6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7 737,1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0530102040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7 800,6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7 737,1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Фонд оплаты труда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0530102040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6 046,0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5 996,8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0530102040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129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1 754,6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1 740,3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"Развитие муниципальной службы в городе Когалыме"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802,0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802,0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802,0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802,0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802,0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802,0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обеспечение функций органов местного самоуправления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802,0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802,0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666,3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666,3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государственных (муниципальных) органов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666,3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666,3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666,3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666,3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135,7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135,7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135,7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135,7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05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1920302040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135,7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135,7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rPr>
                <w:b/>
                <w:bCs/>
              </w:rPr>
            </w:pPr>
            <w:r w:rsidRPr="009605D1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12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 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  <w:rPr>
                <w:b/>
                <w:bCs/>
              </w:rPr>
            </w:pPr>
            <w:r w:rsidRPr="009605D1">
              <w:rPr>
                <w:b/>
                <w:bCs/>
              </w:rPr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  <w:rPr>
                <w:b/>
                <w:bCs/>
              </w:rPr>
            </w:pPr>
            <w:r w:rsidRPr="009605D1">
              <w:rPr>
                <w:b/>
                <w:bCs/>
              </w:rPr>
              <w:t>15 996,2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  <w:rPr>
                <w:b/>
                <w:bCs/>
              </w:rPr>
            </w:pPr>
            <w:r w:rsidRPr="009605D1">
              <w:rPr>
                <w:b/>
                <w:bCs/>
              </w:rPr>
              <w:t>16 010,7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Периодическая печать и издательства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15 996,2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16 010,7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Муниципальная программа "Развитие институтов гражданского общества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1600000000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15 996,2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16 010,7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Подпрограмма "Информационная открытость деятельности Администрации города Когалыма"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1630000000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15 996,2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16 010,7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Основное мероприятие "Реализация взаимодействия с городскими  средствами массовой информации"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1630100000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15 996,2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16 010,7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1630100590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 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15 996,2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16 010,7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1630100590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11 977,4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11 977,4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Расходы на выплаты персоналу казенных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1630100590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11 977,4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11 977,4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Фонд оплаты труда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1630100590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8 937,6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8 937,6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выплаты персоналу учреждений, за исключением фонда оплаты труда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1630100590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112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340,6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340,6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1630100590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119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2 699,2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2 699,2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1630100590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4 009,3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4 023,8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1630100590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4 009,3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4 023,8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Прочая закупка товаров, работ и услуг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1630100590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244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3 744,9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3 746,2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Закупка энергетических ресурсов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1630100590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247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264,4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277,6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Иные бюджетные ассигнования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1630100590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800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Уплата налогов, сборов и иных платежей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1630100590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850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9,5</w:t>
            </w:r>
          </w:p>
        </w:tc>
      </w:tr>
      <w:tr w:rsidR="001364EC" w:rsidRPr="009605D1" w:rsidTr="009605D1">
        <w:tc>
          <w:tcPr>
            <w:tcW w:w="2082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r w:rsidRPr="009605D1">
              <w:t>Уплата налога на имущество организаций и земельного налога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02</w:t>
            </w:r>
          </w:p>
        </w:tc>
        <w:tc>
          <w:tcPr>
            <w:tcW w:w="725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1630100590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center"/>
            </w:pPr>
            <w:r w:rsidRPr="009605D1">
              <w:t>851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9,5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</w:pPr>
            <w:r w:rsidRPr="009605D1">
              <w:t>9,5</w:t>
            </w:r>
          </w:p>
        </w:tc>
      </w:tr>
      <w:tr w:rsidR="001364EC" w:rsidRPr="009605D1" w:rsidTr="009605D1">
        <w:tc>
          <w:tcPr>
            <w:tcW w:w="3672" w:type="pct"/>
            <w:gridSpan w:val="5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rPr>
                <w:b/>
                <w:bCs/>
              </w:rPr>
            </w:pPr>
            <w:r w:rsidRPr="009605D1">
              <w:rPr>
                <w:b/>
                <w:bCs/>
              </w:rPr>
              <w:t>Расходы, всего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  <w:rPr>
                <w:b/>
                <w:bCs/>
              </w:rPr>
            </w:pPr>
            <w:r w:rsidRPr="009605D1">
              <w:rPr>
                <w:b/>
                <w:bCs/>
              </w:rPr>
              <w:t>5 674 311,4</w:t>
            </w:r>
          </w:p>
        </w:tc>
        <w:tc>
          <w:tcPr>
            <w:tcW w:w="664" w:type="pct"/>
            <w:shd w:val="clear" w:color="auto" w:fill="auto"/>
            <w:noWrap/>
            <w:vAlign w:val="center"/>
            <w:hideMark/>
          </w:tcPr>
          <w:p w:rsidR="001364EC" w:rsidRPr="009605D1" w:rsidRDefault="001364EC" w:rsidP="009605D1">
            <w:pPr>
              <w:jc w:val="right"/>
              <w:rPr>
                <w:b/>
                <w:bCs/>
              </w:rPr>
            </w:pPr>
            <w:r w:rsidRPr="009605D1">
              <w:rPr>
                <w:b/>
                <w:bCs/>
              </w:rPr>
              <w:t>5 734 441,8</w:t>
            </w:r>
          </w:p>
        </w:tc>
      </w:tr>
    </w:tbl>
    <w:p w:rsidR="001364EC" w:rsidRPr="000D4544" w:rsidRDefault="001364EC" w:rsidP="000D454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ED680E" w:rsidRPr="002D7B94" w:rsidRDefault="00ED680E" w:rsidP="002D7B94">
      <w:pPr>
        <w:tabs>
          <w:tab w:val="left" w:pos="3450"/>
        </w:tabs>
      </w:pPr>
    </w:p>
    <w:sectPr w:rsidR="00ED680E" w:rsidRPr="002D7B94" w:rsidSect="001364EC">
      <w:headerReference w:type="default" r:id="rId8"/>
      <w:pgSz w:w="11906" w:h="16838"/>
      <w:pgMar w:top="1134" w:right="567" w:bottom="1134" w:left="2552" w:header="709" w:footer="709" w:gutter="0"/>
      <w:pgNumType w:start="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5D1" w:rsidRDefault="009605D1" w:rsidP="001364EC">
      <w:r>
        <w:separator/>
      </w:r>
    </w:p>
  </w:endnote>
  <w:endnote w:type="continuationSeparator" w:id="0">
    <w:p w:rsidR="009605D1" w:rsidRDefault="009605D1" w:rsidP="00136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5D1" w:rsidRDefault="009605D1" w:rsidP="001364EC">
      <w:r>
        <w:separator/>
      </w:r>
    </w:p>
  </w:footnote>
  <w:footnote w:type="continuationSeparator" w:id="0">
    <w:p w:rsidR="009605D1" w:rsidRDefault="009605D1" w:rsidP="001364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5134828"/>
      <w:docPartObj>
        <w:docPartGallery w:val="Page Numbers (Top of Page)"/>
        <w:docPartUnique/>
      </w:docPartObj>
    </w:sdtPr>
    <w:sdtEndPr/>
    <w:sdtContent>
      <w:p w:rsidR="009605D1" w:rsidRDefault="009605D1" w:rsidP="001364E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30F2">
          <w:rPr>
            <w:noProof/>
          </w:rPr>
          <w:t>80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D4544"/>
    <w:rsid w:val="000F0569"/>
    <w:rsid w:val="00123B3D"/>
    <w:rsid w:val="001364EC"/>
    <w:rsid w:val="001438BB"/>
    <w:rsid w:val="00171A84"/>
    <w:rsid w:val="001D0927"/>
    <w:rsid w:val="001E328E"/>
    <w:rsid w:val="00201088"/>
    <w:rsid w:val="00224BF8"/>
    <w:rsid w:val="002251BD"/>
    <w:rsid w:val="00233FF9"/>
    <w:rsid w:val="00242E5E"/>
    <w:rsid w:val="00270DAE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A6578"/>
    <w:rsid w:val="003D6A0D"/>
    <w:rsid w:val="003F587E"/>
    <w:rsid w:val="0043438A"/>
    <w:rsid w:val="004D53B5"/>
    <w:rsid w:val="004F33B1"/>
    <w:rsid w:val="004F6241"/>
    <w:rsid w:val="00544806"/>
    <w:rsid w:val="005500E4"/>
    <w:rsid w:val="006015ED"/>
    <w:rsid w:val="00625AA2"/>
    <w:rsid w:val="00635680"/>
    <w:rsid w:val="006429F8"/>
    <w:rsid w:val="0065731C"/>
    <w:rsid w:val="0070169A"/>
    <w:rsid w:val="007030F2"/>
    <w:rsid w:val="00747B75"/>
    <w:rsid w:val="007C24AA"/>
    <w:rsid w:val="007D1C62"/>
    <w:rsid w:val="007E28C2"/>
    <w:rsid w:val="007F1102"/>
    <w:rsid w:val="007F5689"/>
    <w:rsid w:val="00820045"/>
    <w:rsid w:val="008329FC"/>
    <w:rsid w:val="00852A69"/>
    <w:rsid w:val="00856DF1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52EC3"/>
    <w:rsid w:val="009605D1"/>
    <w:rsid w:val="0098458C"/>
    <w:rsid w:val="00993E30"/>
    <w:rsid w:val="009C47D2"/>
    <w:rsid w:val="00A564E7"/>
    <w:rsid w:val="00AE3A79"/>
    <w:rsid w:val="00AE6CEC"/>
    <w:rsid w:val="00B141E0"/>
    <w:rsid w:val="00B22DDA"/>
    <w:rsid w:val="00B25576"/>
    <w:rsid w:val="00B44BE6"/>
    <w:rsid w:val="00B71C99"/>
    <w:rsid w:val="00B8731B"/>
    <w:rsid w:val="00BB1866"/>
    <w:rsid w:val="00BC37E6"/>
    <w:rsid w:val="00BE3451"/>
    <w:rsid w:val="00BF4FFE"/>
    <w:rsid w:val="00C27247"/>
    <w:rsid w:val="00C700C4"/>
    <w:rsid w:val="00C700F3"/>
    <w:rsid w:val="00CB2627"/>
    <w:rsid w:val="00CC367F"/>
    <w:rsid w:val="00CF1AB4"/>
    <w:rsid w:val="00CF6B89"/>
    <w:rsid w:val="00D52DB6"/>
    <w:rsid w:val="00D5489C"/>
    <w:rsid w:val="00DC4E03"/>
    <w:rsid w:val="00DF7BA1"/>
    <w:rsid w:val="00E275C8"/>
    <w:rsid w:val="00E30008"/>
    <w:rsid w:val="00E63D9E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B8731B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B8731B"/>
    <w:rPr>
      <w:color w:val="800080"/>
      <w:u w:val="single"/>
    </w:rPr>
  </w:style>
  <w:style w:type="paragraph" w:customStyle="1" w:styleId="msonormal0">
    <w:name w:val="msonormal"/>
    <w:basedOn w:val="a"/>
    <w:rsid w:val="00B8731B"/>
    <w:pP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B8731B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1">
    <w:name w:val="xl71"/>
    <w:basedOn w:val="a"/>
    <w:rsid w:val="00B8731B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2">
    <w:name w:val="xl72"/>
    <w:basedOn w:val="a"/>
    <w:rsid w:val="00B8731B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3">
    <w:name w:val="xl73"/>
    <w:basedOn w:val="a"/>
    <w:rsid w:val="00B8731B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4">
    <w:name w:val="xl74"/>
    <w:basedOn w:val="a"/>
    <w:rsid w:val="00B8731B"/>
    <w:pPr>
      <w:spacing w:before="100" w:beforeAutospacing="1" w:after="100" w:afterAutospacing="1"/>
    </w:pPr>
    <w:rPr>
      <w:sz w:val="26"/>
      <w:szCs w:val="26"/>
    </w:rPr>
  </w:style>
  <w:style w:type="paragraph" w:customStyle="1" w:styleId="xl75">
    <w:name w:val="xl75"/>
    <w:basedOn w:val="a"/>
    <w:rsid w:val="00B8731B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6">
    <w:name w:val="xl76"/>
    <w:basedOn w:val="a"/>
    <w:rsid w:val="00B873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B873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B873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9">
    <w:name w:val="xl79"/>
    <w:basedOn w:val="a"/>
    <w:rsid w:val="00B8731B"/>
    <w:pPr>
      <w:spacing w:before="100" w:beforeAutospacing="1" w:after="100" w:afterAutospacing="1"/>
    </w:pPr>
  </w:style>
  <w:style w:type="paragraph" w:customStyle="1" w:styleId="xl80">
    <w:name w:val="xl80"/>
    <w:basedOn w:val="a"/>
    <w:rsid w:val="00B8731B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1">
    <w:name w:val="xl81"/>
    <w:basedOn w:val="a"/>
    <w:rsid w:val="00B8731B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82">
    <w:name w:val="xl82"/>
    <w:basedOn w:val="a"/>
    <w:rsid w:val="00B873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B873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B873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B873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6">
    <w:name w:val="xl86"/>
    <w:basedOn w:val="a"/>
    <w:rsid w:val="00B873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7">
    <w:name w:val="xl87"/>
    <w:basedOn w:val="a"/>
    <w:rsid w:val="00B873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B873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9">
    <w:name w:val="xl89"/>
    <w:basedOn w:val="a"/>
    <w:rsid w:val="00B873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B873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1">
    <w:name w:val="xl91"/>
    <w:basedOn w:val="a"/>
    <w:rsid w:val="00B873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2">
    <w:name w:val="xl92"/>
    <w:basedOn w:val="a"/>
    <w:rsid w:val="00B873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3">
    <w:name w:val="xl93"/>
    <w:basedOn w:val="a"/>
    <w:rsid w:val="00B873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B873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B873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6">
    <w:name w:val="xl96"/>
    <w:basedOn w:val="a"/>
    <w:rsid w:val="00B873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7">
    <w:name w:val="xl97"/>
    <w:basedOn w:val="a"/>
    <w:rsid w:val="00B8731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8">
    <w:name w:val="xl98"/>
    <w:basedOn w:val="a"/>
    <w:rsid w:val="00B8731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9">
    <w:name w:val="xl99"/>
    <w:basedOn w:val="a"/>
    <w:rsid w:val="00B8731B"/>
    <w:pP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0">
    <w:name w:val="xl100"/>
    <w:basedOn w:val="a"/>
    <w:rsid w:val="00B873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styleId="ac">
    <w:name w:val="header"/>
    <w:basedOn w:val="a"/>
    <w:link w:val="ad"/>
    <w:uiPriority w:val="99"/>
    <w:unhideWhenUsed/>
    <w:rsid w:val="001364E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364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1364E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364E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8D35B2-ECD1-4BA2-A8D2-1538561E8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24718</Words>
  <Characters>140893</Characters>
  <Application>Microsoft Office Word</Application>
  <DocSecurity>0</DocSecurity>
  <Lines>1174</Lines>
  <Paragraphs>330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3</cp:revision>
  <cp:lastPrinted>2023-11-24T09:44:00Z</cp:lastPrinted>
  <dcterms:created xsi:type="dcterms:W3CDTF">2023-11-24T11:42:00Z</dcterms:created>
  <dcterms:modified xsi:type="dcterms:W3CDTF">2023-12-18T04:42:00Z</dcterms:modified>
</cp:coreProperties>
</file>