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94" w:rsidRPr="00914B94" w:rsidRDefault="00914B94" w:rsidP="001E3EF2">
      <w:pPr>
        <w:autoSpaceDE w:val="0"/>
        <w:autoSpaceDN w:val="0"/>
        <w:adjustRightInd w:val="0"/>
        <w:jc w:val="center"/>
        <w:rPr>
          <w:b/>
          <w:caps/>
          <w:color w:val="3366FF"/>
          <w:sz w:val="32"/>
          <w:szCs w:val="32"/>
        </w:rPr>
      </w:pPr>
      <w:r w:rsidRPr="00914B94">
        <w:rPr>
          <w:noProof/>
          <w:sz w:val="20"/>
          <w:szCs w:val="20"/>
        </w:rPr>
        <w:drawing>
          <wp:anchor distT="36830" distB="36830" distL="6400800" distR="6400800" simplePos="0" relativeHeight="251658240" behindDoc="0" locked="0" layoutInCell="1" allowOverlap="1" wp14:anchorId="6F4A101E" wp14:editId="075951F4">
            <wp:simplePos x="0" y="0"/>
            <wp:positionH relativeFrom="margin">
              <wp:posOffset>2476500</wp:posOffset>
            </wp:positionH>
            <wp:positionV relativeFrom="paragraph">
              <wp:posOffset>-593725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B94">
        <w:rPr>
          <w:b/>
          <w:caps/>
          <w:color w:val="3366FF"/>
          <w:sz w:val="32"/>
          <w:szCs w:val="32"/>
        </w:rPr>
        <w:t>РЕШЕНИЕ</w:t>
      </w:r>
    </w:p>
    <w:p w:rsidR="00914B94" w:rsidRPr="00914B94" w:rsidRDefault="00914B94" w:rsidP="00914B94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3366FF"/>
          <w:sz w:val="32"/>
          <w:szCs w:val="32"/>
        </w:rPr>
      </w:pPr>
      <w:r w:rsidRPr="00914B94">
        <w:rPr>
          <w:b/>
          <w:caps/>
          <w:color w:val="3366FF"/>
          <w:sz w:val="32"/>
          <w:szCs w:val="32"/>
        </w:rPr>
        <w:t>ДУМЫ ГОРОДА КОГАЛЫМА</w:t>
      </w:r>
    </w:p>
    <w:p w:rsidR="00914B94" w:rsidRPr="00914B94" w:rsidRDefault="00914B94" w:rsidP="00914B94">
      <w:pPr>
        <w:widowControl w:val="0"/>
        <w:autoSpaceDE w:val="0"/>
        <w:autoSpaceDN w:val="0"/>
        <w:adjustRightInd w:val="0"/>
        <w:ind w:right="2"/>
        <w:jc w:val="center"/>
        <w:rPr>
          <w:b/>
          <w:color w:val="3366FF"/>
          <w:sz w:val="28"/>
          <w:szCs w:val="28"/>
        </w:rPr>
      </w:pPr>
      <w:r w:rsidRPr="00914B94"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914B94" w:rsidRPr="00914B94" w:rsidRDefault="00914B94" w:rsidP="00914B94">
      <w:pPr>
        <w:ind w:right="2"/>
        <w:jc w:val="center"/>
        <w:rPr>
          <w:rFonts w:eastAsia="Calibri"/>
          <w:sz w:val="2"/>
          <w:szCs w:val="20"/>
        </w:rPr>
      </w:pPr>
    </w:p>
    <w:p w:rsidR="00914B94" w:rsidRPr="00914B94" w:rsidRDefault="00914B94" w:rsidP="00914B94">
      <w:pPr>
        <w:ind w:right="-181"/>
        <w:rPr>
          <w:rFonts w:eastAsia="Calibri"/>
          <w:sz w:val="20"/>
          <w:szCs w:val="20"/>
        </w:rPr>
      </w:pPr>
    </w:p>
    <w:p w:rsidR="00914B94" w:rsidRPr="00914B94" w:rsidRDefault="00914B94" w:rsidP="00914B94">
      <w:pPr>
        <w:ind w:right="-181"/>
        <w:rPr>
          <w:color w:val="3366FF"/>
          <w:sz w:val="26"/>
          <w:szCs w:val="26"/>
        </w:rPr>
      </w:pPr>
      <w:r w:rsidRPr="001E3EF2">
        <w:rPr>
          <w:color w:val="3366FF"/>
          <w:sz w:val="26"/>
          <w:szCs w:val="26"/>
          <w:u w:val="single"/>
        </w:rPr>
        <w:t>От «</w:t>
      </w:r>
      <w:r w:rsidR="001E3EF2" w:rsidRPr="001E3EF2">
        <w:rPr>
          <w:color w:val="3366FF"/>
          <w:sz w:val="26"/>
          <w:szCs w:val="26"/>
          <w:u w:val="single"/>
        </w:rPr>
        <w:t>10</w:t>
      </w:r>
      <w:r w:rsidRPr="001E3EF2">
        <w:rPr>
          <w:color w:val="3366FF"/>
          <w:sz w:val="26"/>
          <w:szCs w:val="26"/>
          <w:u w:val="single"/>
        </w:rPr>
        <w:t>»</w:t>
      </w:r>
      <w:r w:rsidR="001E3EF2" w:rsidRPr="001E3EF2">
        <w:rPr>
          <w:color w:val="3366FF"/>
          <w:sz w:val="26"/>
          <w:szCs w:val="26"/>
          <w:u w:val="single"/>
        </w:rPr>
        <w:t xml:space="preserve"> февраля </w:t>
      </w:r>
      <w:r w:rsidRPr="001E3EF2">
        <w:rPr>
          <w:color w:val="3366FF"/>
          <w:sz w:val="26"/>
          <w:szCs w:val="26"/>
          <w:u w:val="single"/>
        </w:rPr>
        <w:t>20</w:t>
      </w:r>
      <w:r w:rsidR="001E3EF2" w:rsidRPr="001E3EF2">
        <w:rPr>
          <w:color w:val="3366FF"/>
          <w:sz w:val="26"/>
          <w:szCs w:val="26"/>
          <w:u w:val="single"/>
        </w:rPr>
        <w:t>21</w:t>
      </w:r>
      <w:r w:rsidRPr="001E3EF2">
        <w:rPr>
          <w:color w:val="3366FF"/>
          <w:sz w:val="26"/>
          <w:szCs w:val="26"/>
          <w:u w:val="single"/>
        </w:rPr>
        <w:t>г</w:t>
      </w:r>
      <w:r w:rsidRPr="00914B94">
        <w:rPr>
          <w:color w:val="3366FF"/>
          <w:sz w:val="26"/>
          <w:szCs w:val="26"/>
        </w:rPr>
        <w:t xml:space="preserve">. </w:t>
      </w:r>
      <w:r w:rsidR="001E3EF2">
        <w:rPr>
          <w:color w:val="3366FF"/>
          <w:sz w:val="26"/>
          <w:szCs w:val="26"/>
        </w:rPr>
        <w:tab/>
      </w:r>
      <w:r w:rsidR="001E3EF2">
        <w:rPr>
          <w:color w:val="3366FF"/>
          <w:sz w:val="26"/>
          <w:szCs w:val="26"/>
        </w:rPr>
        <w:tab/>
      </w:r>
      <w:r w:rsidR="001E3EF2">
        <w:rPr>
          <w:color w:val="3366FF"/>
          <w:sz w:val="26"/>
          <w:szCs w:val="26"/>
        </w:rPr>
        <w:tab/>
      </w:r>
      <w:r w:rsidR="001E3EF2">
        <w:rPr>
          <w:color w:val="3366FF"/>
          <w:sz w:val="26"/>
          <w:szCs w:val="26"/>
        </w:rPr>
        <w:tab/>
      </w:r>
      <w:r w:rsidR="001E3EF2">
        <w:rPr>
          <w:color w:val="3366FF"/>
          <w:sz w:val="26"/>
          <w:szCs w:val="26"/>
        </w:rPr>
        <w:tab/>
      </w:r>
      <w:r w:rsidR="001E3EF2">
        <w:rPr>
          <w:color w:val="3366FF"/>
          <w:sz w:val="26"/>
          <w:szCs w:val="26"/>
        </w:rPr>
        <w:tab/>
      </w:r>
      <w:r w:rsidR="001E3EF2">
        <w:rPr>
          <w:color w:val="3366FF"/>
          <w:sz w:val="26"/>
          <w:szCs w:val="26"/>
        </w:rPr>
        <w:tab/>
      </w:r>
      <w:r w:rsidRPr="00914B94">
        <w:rPr>
          <w:color w:val="3366FF"/>
          <w:sz w:val="26"/>
          <w:szCs w:val="26"/>
        </w:rPr>
        <w:t xml:space="preserve">  </w:t>
      </w:r>
      <w:r w:rsidRPr="001E3EF2">
        <w:rPr>
          <w:color w:val="3366FF"/>
          <w:sz w:val="26"/>
          <w:szCs w:val="26"/>
          <w:u w:val="single"/>
        </w:rPr>
        <w:t>№</w:t>
      </w:r>
      <w:r w:rsidR="001E3EF2" w:rsidRPr="001E3EF2">
        <w:rPr>
          <w:color w:val="3366FF"/>
          <w:sz w:val="26"/>
          <w:szCs w:val="26"/>
          <w:u w:val="single"/>
        </w:rPr>
        <w:t>536-ГД</w:t>
      </w:r>
      <w:r w:rsidRPr="00914B94">
        <w:rPr>
          <w:color w:val="3366FF"/>
          <w:sz w:val="26"/>
          <w:szCs w:val="26"/>
        </w:rPr>
        <w:t xml:space="preserve"> </w:t>
      </w:r>
    </w:p>
    <w:p w:rsidR="00914B94" w:rsidRPr="00914B94" w:rsidRDefault="00914B94" w:rsidP="00914B94">
      <w:pPr>
        <w:rPr>
          <w:sz w:val="26"/>
          <w:szCs w:val="26"/>
        </w:rPr>
      </w:pPr>
    </w:p>
    <w:p w:rsidR="008B2A94" w:rsidRDefault="008B2A94" w:rsidP="008B2A9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12F0C" w:rsidRDefault="00E12F0C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2F0C" w:rsidRDefault="00E12F0C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2F0C" w:rsidRDefault="00E12F0C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252E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</w:t>
      </w:r>
      <w:r w:rsidR="009B1935">
        <w:rPr>
          <w:sz w:val="26"/>
          <w:szCs w:val="26"/>
        </w:rPr>
        <w:t>изменения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решение</w:t>
      </w:r>
      <w:r w:rsidR="00082E7B">
        <w:rPr>
          <w:sz w:val="26"/>
          <w:szCs w:val="26"/>
        </w:rPr>
        <w:t xml:space="preserve"> </w:t>
      </w:r>
      <w:r>
        <w:rPr>
          <w:sz w:val="26"/>
          <w:szCs w:val="26"/>
        </w:rPr>
        <w:t>Думы города Когалыма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от 11.12.2007 №200-ГД</w:t>
      </w:r>
    </w:p>
    <w:p w:rsidR="008B2A94" w:rsidRDefault="008B2A94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3EF2" w:rsidRDefault="001E3EF2" w:rsidP="008B2A9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2A94" w:rsidRPr="00DE42BE" w:rsidRDefault="008422A7" w:rsidP="008422A7">
      <w:pPr>
        <w:pStyle w:val="ConsPlusNormal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В соответствии с </w:t>
      </w:r>
      <w:r w:rsidR="00BA3C82">
        <w:rPr>
          <w:lang w:val="ru-RU"/>
        </w:rPr>
        <w:t xml:space="preserve">постановлением Правительства Российской Федерации от </w:t>
      </w:r>
      <w:r w:rsidR="000D7D2F">
        <w:rPr>
          <w:lang w:val="ru-RU"/>
        </w:rPr>
        <w:t>0</w:t>
      </w:r>
      <w:r w:rsidR="00BA3C82">
        <w:rPr>
          <w:lang w:val="ru-RU"/>
        </w:rPr>
        <w:t>9.0</w:t>
      </w:r>
      <w:r w:rsidR="000D7D2F">
        <w:rPr>
          <w:lang w:val="ru-RU"/>
        </w:rPr>
        <w:t>3</w:t>
      </w:r>
      <w:r w:rsidR="00BA3C82">
        <w:rPr>
          <w:lang w:val="ru-RU"/>
        </w:rPr>
        <w:t>.201</w:t>
      </w:r>
      <w:r w:rsidR="000D7D2F">
        <w:rPr>
          <w:lang w:val="ru-RU"/>
        </w:rPr>
        <w:t>5</w:t>
      </w:r>
      <w:r w:rsidR="00BA3C82">
        <w:rPr>
          <w:lang w:val="ru-RU"/>
        </w:rPr>
        <w:t xml:space="preserve"> №</w:t>
      </w:r>
      <w:r w:rsidR="000D7D2F">
        <w:rPr>
          <w:lang w:val="ru-RU"/>
        </w:rPr>
        <w:t>20</w:t>
      </w:r>
      <w:r w:rsidR="00BA3C82">
        <w:rPr>
          <w:lang w:val="ru-RU"/>
        </w:rPr>
        <w:t>7 «О</w:t>
      </w:r>
      <w:r w:rsidR="000D7D2F">
        <w:rPr>
          <w:lang w:val="ru-RU"/>
        </w:rPr>
        <w:t xml:space="preserve"> </w:t>
      </w:r>
      <w:r w:rsidR="000328C2" w:rsidRPr="00DE42BE">
        <w:rPr>
          <w:lang w:val="ru-RU"/>
        </w:rPr>
        <w:t>применении на территории Республики Крым и г.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(надзора), муниципального контроля</w:t>
      </w:r>
      <w:r w:rsidR="000328C2">
        <w:rPr>
          <w:lang w:val="ru-RU"/>
        </w:rPr>
        <w:t>»</w:t>
      </w:r>
      <w:r w:rsidR="008A0498">
        <w:rPr>
          <w:lang w:val="ru-RU"/>
        </w:rPr>
        <w:t>, Уставом города Когалыма,</w:t>
      </w:r>
      <w:r w:rsidR="008B2A94">
        <w:rPr>
          <w:lang w:val="ru-RU"/>
        </w:rPr>
        <w:t xml:space="preserve"> </w:t>
      </w:r>
      <w:r w:rsidR="008B2A94" w:rsidRPr="00DE42BE">
        <w:rPr>
          <w:lang w:val="ru-RU"/>
        </w:rPr>
        <w:t>Дума города Когалыма РЕШИЛА:</w:t>
      </w:r>
      <w:proofErr w:type="gramEnd"/>
    </w:p>
    <w:p w:rsidR="008B2A94" w:rsidRPr="007E0FAE" w:rsidRDefault="008B2A94" w:rsidP="008422A7">
      <w:pPr>
        <w:ind w:firstLine="709"/>
        <w:jc w:val="both"/>
        <w:rPr>
          <w:sz w:val="26"/>
          <w:szCs w:val="26"/>
        </w:rPr>
      </w:pPr>
    </w:p>
    <w:p w:rsidR="008B2A94" w:rsidRDefault="000F6E6D" w:rsidP="008422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Внести в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 xml:space="preserve"> решение Думы города Когалыма от 11.12.2007 №200-ГД «Об утверждении </w:t>
      </w:r>
      <w:r w:rsidR="008A0498">
        <w:rPr>
          <w:rFonts w:ascii="Times New Roman" w:eastAsia="Times New Roman" w:hAnsi="Times New Roman"/>
          <w:sz w:val="26"/>
          <w:szCs w:val="26"/>
        </w:rPr>
        <w:t>П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>оложения о дополнительных гарантиях, предоставляемых муниципальным служащим» (далее - решение) следующ</w:t>
      </w:r>
      <w:r w:rsidR="00674E36">
        <w:rPr>
          <w:rFonts w:ascii="Times New Roman" w:eastAsia="Times New Roman" w:hAnsi="Times New Roman"/>
          <w:sz w:val="26"/>
          <w:szCs w:val="26"/>
        </w:rPr>
        <w:t>е</w:t>
      </w:r>
      <w:r w:rsidR="008B2A94" w:rsidRPr="0001618B">
        <w:rPr>
          <w:rFonts w:ascii="Times New Roman" w:eastAsia="Times New Roman" w:hAnsi="Times New Roman"/>
          <w:sz w:val="26"/>
          <w:szCs w:val="26"/>
        </w:rPr>
        <w:t xml:space="preserve">е </w:t>
      </w:r>
      <w:r w:rsidR="009B1935">
        <w:rPr>
          <w:rFonts w:ascii="Times New Roman" w:eastAsia="Times New Roman" w:hAnsi="Times New Roman"/>
          <w:sz w:val="26"/>
          <w:szCs w:val="26"/>
        </w:rPr>
        <w:t>изменение</w:t>
      </w:r>
      <w:r w:rsidR="005753EE" w:rsidRPr="0001618B">
        <w:rPr>
          <w:rFonts w:ascii="Times New Roman" w:eastAsia="Times New Roman" w:hAnsi="Times New Roman"/>
          <w:sz w:val="26"/>
          <w:szCs w:val="26"/>
        </w:rPr>
        <w:t>:</w:t>
      </w:r>
      <w:r w:rsidR="00082E7B" w:rsidRPr="0001618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905A06" w:rsidRDefault="00905A06" w:rsidP="008422A7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Абзац </w:t>
      </w:r>
      <w:r w:rsidR="00363A1E" w:rsidRPr="00363A1E">
        <w:rPr>
          <w:rFonts w:ascii="Times New Roman" w:hAnsi="Times New Roman"/>
          <w:sz w:val="26"/>
          <w:szCs w:val="26"/>
        </w:rPr>
        <w:t>четвертый</w:t>
      </w:r>
      <w:r>
        <w:rPr>
          <w:rFonts w:ascii="Times New Roman" w:eastAsia="Times New Roman" w:hAnsi="Times New Roman"/>
          <w:sz w:val="26"/>
          <w:szCs w:val="26"/>
        </w:rPr>
        <w:t xml:space="preserve"> подпункта 2.1.4 </w:t>
      </w:r>
      <w:r w:rsidR="005F2A5A">
        <w:rPr>
          <w:rFonts w:ascii="Times New Roman" w:eastAsia="Times New Roman" w:hAnsi="Times New Roman"/>
          <w:sz w:val="26"/>
          <w:szCs w:val="26"/>
        </w:rPr>
        <w:t xml:space="preserve">пункта 2.1 </w:t>
      </w:r>
      <w:r>
        <w:rPr>
          <w:rFonts w:ascii="Times New Roman" w:eastAsia="Times New Roman" w:hAnsi="Times New Roman"/>
          <w:sz w:val="26"/>
          <w:szCs w:val="26"/>
        </w:rPr>
        <w:t>приложения к решению изложить в следующей редакции:</w:t>
      </w:r>
    </w:p>
    <w:p w:rsidR="00905A06" w:rsidRPr="00905A06" w:rsidRDefault="00905A06" w:rsidP="0084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="000233F7">
        <w:rPr>
          <w:sz w:val="26"/>
          <w:szCs w:val="26"/>
        </w:rPr>
        <w:t>копии лицензии на медицинскую деятельность.».</w:t>
      </w:r>
    </w:p>
    <w:p w:rsidR="00C8252E" w:rsidRDefault="00C8252E" w:rsidP="008422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3CAA" w:rsidRDefault="008B2A94" w:rsidP="008422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3CAA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</w:t>
      </w:r>
      <w:r w:rsidR="000233F7" w:rsidRPr="00B23CAA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распространяется на правоотношения, возникшие </w:t>
      </w:r>
      <w:r w:rsidR="008A0498" w:rsidRPr="00B23CAA">
        <w:rPr>
          <w:rFonts w:ascii="Times New Roman" w:eastAsia="Times New Roman" w:hAnsi="Times New Roman"/>
          <w:sz w:val="26"/>
          <w:szCs w:val="26"/>
          <w:lang w:eastAsia="ru-RU"/>
        </w:rPr>
        <w:t>с 01.01.20</w:t>
      </w:r>
      <w:r w:rsidR="00C60233" w:rsidRPr="00B23CA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23CAA">
        <w:rPr>
          <w:rFonts w:ascii="Times New Roman" w:eastAsia="Times New Roman" w:hAnsi="Times New Roman"/>
          <w:sz w:val="26"/>
          <w:szCs w:val="26"/>
          <w:lang w:eastAsia="ru-RU"/>
        </w:rPr>
        <w:t>1.</w:t>
      </w:r>
    </w:p>
    <w:p w:rsidR="008A0498" w:rsidRPr="00B23CAA" w:rsidRDefault="008A0498" w:rsidP="00B23CA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3C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D1136" w:rsidRPr="008A0498" w:rsidRDefault="008B2A94" w:rsidP="008422A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решение в газете «Когалымский вестник»</w:t>
      </w:r>
      <w:r w:rsidR="00C8252E" w:rsidRPr="008A04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A04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2A94" w:rsidRDefault="008B2A94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3EF2" w:rsidRDefault="001E3EF2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E3EF2" w:rsidRDefault="001E3EF2" w:rsidP="00905A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4107"/>
        <w:gridCol w:w="287"/>
        <w:gridCol w:w="3686"/>
      </w:tblGrid>
      <w:tr w:rsidR="00D96BE5" w:rsidRPr="00D96BE5" w:rsidTr="001E3EF2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Глава</w:t>
            </w:r>
          </w:p>
        </w:tc>
      </w:tr>
      <w:tr w:rsidR="00D96BE5" w:rsidRPr="00D96BE5" w:rsidTr="001E3EF2">
        <w:tc>
          <w:tcPr>
            <w:tcW w:w="4107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Думы города Когалыма</w:t>
            </w:r>
          </w:p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287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96BE5" w:rsidRPr="00D96BE5" w:rsidRDefault="00D96BE5" w:rsidP="00905A06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>города Когалыма</w:t>
            </w:r>
          </w:p>
        </w:tc>
      </w:tr>
      <w:tr w:rsidR="00D96BE5" w:rsidRPr="00D96BE5" w:rsidTr="001E3EF2">
        <w:tc>
          <w:tcPr>
            <w:tcW w:w="4107" w:type="dxa"/>
            <w:shd w:val="clear" w:color="auto" w:fill="auto"/>
          </w:tcPr>
          <w:p w:rsidR="00D96BE5" w:rsidRPr="00D96BE5" w:rsidRDefault="00D96BE5" w:rsidP="001E3EF2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 xml:space="preserve">_____________ </w:t>
            </w:r>
            <w:proofErr w:type="spellStart"/>
            <w:r w:rsidRPr="00D96BE5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  <w:shd w:val="clear" w:color="auto" w:fill="auto"/>
          </w:tcPr>
          <w:p w:rsidR="00D96BE5" w:rsidRPr="00D96BE5" w:rsidRDefault="00D96BE5" w:rsidP="00905A06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96BE5" w:rsidRPr="00D96BE5" w:rsidRDefault="00D96BE5" w:rsidP="001E3EF2">
            <w:pPr>
              <w:contextualSpacing/>
              <w:rPr>
                <w:sz w:val="26"/>
                <w:szCs w:val="26"/>
              </w:rPr>
            </w:pPr>
            <w:r w:rsidRPr="00D96BE5">
              <w:rPr>
                <w:sz w:val="26"/>
                <w:szCs w:val="26"/>
              </w:rPr>
              <w:t xml:space="preserve">_____________ </w:t>
            </w:r>
            <w:proofErr w:type="spellStart"/>
            <w:r w:rsidRPr="00D96BE5">
              <w:rPr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:rsidR="00D96BE5" w:rsidRPr="00D96BE5" w:rsidRDefault="00D96BE5" w:rsidP="00905A0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D96BE5" w:rsidRPr="00D96BE5" w:rsidRDefault="00D96BE5" w:rsidP="00905A06">
      <w:pPr>
        <w:autoSpaceDE w:val="0"/>
        <w:autoSpaceDN w:val="0"/>
        <w:adjustRightInd w:val="0"/>
        <w:ind w:firstLine="709"/>
        <w:contextualSpacing/>
        <w:outlineLvl w:val="0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D96BE5" w:rsidRPr="00D96BE5" w:rsidRDefault="00D96BE5" w:rsidP="00905A06">
      <w:pPr>
        <w:autoSpaceDE w:val="0"/>
        <w:autoSpaceDN w:val="0"/>
        <w:adjustRightInd w:val="0"/>
        <w:ind w:firstLine="709"/>
        <w:contextualSpacing/>
        <w:outlineLvl w:val="0"/>
        <w:rPr>
          <w:rFonts w:eastAsiaTheme="minorHAnsi"/>
          <w:sz w:val="26"/>
          <w:szCs w:val="26"/>
          <w:lang w:eastAsia="en-US"/>
        </w:rPr>
      </w:pPr>
    </w:p>
    <w:p w:rsidR="008A33BD" w:rsidRDefault="008A33BD">
      <w:pPr>
        <w:rPr>
          <w:sz w:val="26"/>
          <w:szCs w:val="26"/>
        </w:rPr>
      </w:pPr>
    </w:p>
    <w:sectPr w:rsidR="008A33BD" w:rsidSect="001E3EF2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778"/>
    <w:multiLevelType w:val="multilevel"/>
    <w:tmpl w:val="BB589F3C"/>
    <w:lvl w:ilvl="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6D6C4C"/>
    <w:multiLevelType w:val="hybridMultilevel"/>
    <w:tmpl w:val="570E2EF2"/>
    <w:lvl w:ilvl="0" w:tplc="B6DA61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F5B4C"/>
    <w:multiLevelType w:val="hybridMultilevel"/>
    <w:tmpl w:val="069250A8"/>
    <w:lvl w:ilvl="0" w:tplc="3AC64F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56"/>
    <w:rsid w:val="000009BE"/>
    <w:rsid w:val="0001618B"/>
    <w:rsid w:val="000233F7"/>
    <w:rsid w:val="00032180"/>
    <w:rsid w:val="000328C2"/>
    <w:rsid w:val="00082027"/>
    <w:rsid w:val="00082ACD"/>
    <w:rsid w:val="00082E7B"/>
    <w:rsid w:val="000D7D2F"/>
    <w:rsid w:val="000E7130"/>
    <w:rsid w:val="000F6E6D"/>
    <w:rsid w:val="00120F43"/>
    <w:rsid w:val="00167C56"/>
    <w:rsid w:val="001959DE"/>
    <w:rsid w:val="001B3849"/>
    <w:rsid w:val="001E3EF2"/>
    <w:rsid w:val="001F59A6"/>
    <w:rsid w:val="0020751C"/>
    <w:rsid w:val="00313DC0"/>
    <w:rsid w:val="00331D42"/>
    <w:rsid w:val="00363A1E"/>
    <w:rsid w:val="003D1136"/>
    <w:rsid w:val="00433710"/>
    <w:rsid w:val="004576D3"/>
    <w:rsid w:val="00473678"/>
    <w:rsid w:val="004F1ADA"/>
    <w:rsid w:val="00512A43"/>
    <w:rsid w:val="00565226"/>
    <w:rsid w:val="005753EE"/>
    <w:rsid w:val="005A100A"/>
    <w:rsid w:val="005F2A5A"/>
    <w:rsid w:val="005F68E7"/>
    <w:rsid w:val="00623489"/>
    <w:rsid w:val="006670D2"/>
    <w:rsid w:val="00674E36"/>
    <w:rsid w:val="006D3227"/>
    <w:rsid w:val="00721CFD"/>
    <w:rsid w:val="0072622A"/>
    <w:rsid w:val="007C1304"/>
    <w:rsid w:val="007D5C85"/>
    <w:rsid w:val="007F57FB"/>
    <w:rsid w:val="008422A7"/>
    <w:rsid w:val="00844667"/>
    <w:rsid w:val="008744C0"/>
    <w:rsid w:val="008A0498"/>
    <w:rsid w:val="008A1704"/>
    <w:rsid w:val="008A33BD"/>
    <w:rsid w:val="008B2A94"/>
    <w:rsid w:val="00905A06"/>
    <w:rsid w:val="00914B94"/>
    <w:rsid w:val="009B1935"/>
    <w:rsid w:val="009E2D93"/>
    <w:rsid w:val="00A13A70"/>
    <w:rsid w:val="00A42B30"/>
    <w:rsid w:val="00A765B9"/>
    <w:rsid w:val="00AD1C37"/>
    <w:rsid w:val="00B00CB1"/>
    <w:rsid w:val="00B150C5"/>
    <w:rsid w:val="00B206E7"/>
    <w:rsid w:val="00B23CAA"/>
    <w:rsid w:val="00B31926"/>
    <w:rsid w:val="00B41893"/>
    <w:rsid w:val="00B91AEE"/>
    <w:rsid w:val="00BA3C82"/>
    <w:rsid w:val="00BA7769"/>
    <w:rsid w:val="00C60233"/>
    <w:rsid w:val="00C8252E"/>
    <w:rsid w:val="00C877F2"/>
    <w:rsid w:val="00D00FF2"/>
    <w:rsid w:val="00D8734B"/>
    <w:rsid w:val="00D95EB8"/>
    <w:rsid w:val="00D96BE5"/>
    <w:rsid w:val="00DA3FCD"/>
    <w:rsid w:val="00DB4297"/>
    <w:rsid w:val="00E12F0C"/>
    <w:rsid w:val="00EF1C09"/>
    <w:rsid w:val="00F36175"/>
    <w:rsid w:val="00F4717D"/>
    <w:rsid w:val="00FA2498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3">
    <w:name w:val="List Paragraph"/>
    <w:basedOn w:val="a"/>
    <w:uiPriority w:val="34"/>
    <w:qFormat/>
    <w:rsid w:val="008B2A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33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B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D11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B08BF-0616-4BE2-865D-D23EDD15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Киямова Юлия Валерьевна</cp:lastModifiedBy>
  <cp:revision>59</cp:revision>
  <cp:lastPrinted>2018-01-25T07:16:00Z</cp:lastPrinted>
  <dcterms:created xsi:type="dcterms:W3CDTF">2016-11-18T03:54:00Z</dcterms:created>
  <dcterms:modified xsi:type="dcterms:W3CDTF">2021-02-12T09:43:00Z</dcterms:modified>
</cp:coreProperties>
</file>