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25" w:rsidRPr="00826A25" w:rsidRDefault="00826A25" w:rsidP="00A7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826A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5D1CE781" wp14:editId="38EA2C0F">
            <wp:simplePos x="0" y="0"/>
            <wp:positionH relativeFrom="margin">
              <wp:posOffset>2551036</wp:posOffset>
            </wp:positionH>
            <wp:positionV relativeFrom="paragraph">
              <wp:posOffset>-607060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A25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826A25" w:rsidRPr="00826A25" w:rsidRDefault="00826A25" w:rsidP="00A74217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826A25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826A25" w:rsidRPr="00826A25" w:rsidRDefault="00826A25" w:rsidP="00A74217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826A25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826A25" w:rsidRPr="00826A25" w:rsidRDefault="00826A25" w:rsidP="00826A25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826A25" w:rsidRPr="00826A25" w:rsidRDefault="00826A25" w:rsidP="00826A25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826A25" w:rsidRPr="00826A25" w:rsidRDefault="00826A25" w:rsidP="00826A25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A74217"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30</w:t>
      </w:r>
      <w:r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A74217"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сентября </w:t>
      </w:r>
      <w:r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A74217"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</w:t>
      </w:r>
      <w:r w:rsidRPr="00826A25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.</w:t>
      </w:r>
      <w:r w:rsidR="00A7421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A7421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A7421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A7421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A7421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A7421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A7421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A74217" w:rsidRPr="00A7421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458-ГД</w:t>
      </w:r>
      <w:r w:rsidRPr="00826A25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634D80" w:rsidRDefault="00634D80" w:rsidP="00634D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D80" w:rsidRPr="00C96169" w:rsidRDefault="00634D80" w:rsidP="00634D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74217" w:rsidRPr="00C96169" w:rsidRDefault="00A74217" w:rsidP="00A742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74217" w:rsidRDefault="002D4803" w:rsidP="00A742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D80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05626E" w:rsidRPr="00634D80">
        <w:rPr>
          <w:rFonts w:ascii="Times New Roman" w:hAnsi="Times New Roman" w:cs="Times New Roman"/>
          <w:sz w:val="26"/>
          <w:szCs w:val="26"/>
        </w:rPr>
        <w:t>изменения</w:t>
      </w:r>
      <w:r w:rsidR="00B11524" w:rsidRPr="00634D80">
        <w:rPr>
          <w:rFonts w:ascii="Times New Roman" w:hAnsi="Times New Roman" w:cs="Times New Roman"/>
          <w:sz w:val="26"/>
          <w:szCs w:val="26"/>
        </w:rPr>
        <w:t xml:space="preserve"> в </w:t>
      </w:r>
    </w:p>
    <w:p w:rsidR="00B11524" w:rsidRPr="00634D80" w:rsidRDefault="00B11524" w:rsidP="00A742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D8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2090F" w:rsidRPr="00634D80">
        <w:rPr>
          <w:rFonts w:ascii="Times New Roman" w:hAnsi="Times New Roman" w:cs="Times New Roman"/>
          <w:sz w:val="26"/>
          <w:szCs w:val="26"/>
        </w:rPr>
        <w:t>Думы города Когалыма</w:t>
      </w:r>
    </w:p>
    <w:p w:rsidR="00B11524" w:rsidRPr="00634D80" w:rsidRDefault="00B11524" w:rsidP="00A742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4D80">
        <w:rPr>
          <w:rFonts w:ascii="Times New Roman" w:hAnsi="Times New Roman" w:cs="Times New Roman"/>
          <w:sz w:val="26"/>
          <w:szCs w:val="26"/>
        </w:rPr>
        <w:t xml:space="preserve">от </w:t>
      </w:r>
      <w:r w:rsidR="00AE68AA" w:rsidRPr="00634D80">
        <w:rPr>
          <w:rFonts w:ascii="Times New Roman" w:hAnsi="Times New Roman" w:cs="Times New Roman"/>
          <w:sz w:val="26"/>
          <w:szCs w:val="26"/>
        </w:rPr>
        <w:t>23</w:t>
      </w:r>
      <w:r w:rsidRPr="00634D80">
        <w:rPr>
          <w:rFonts w:ascii="Times New Roman" w:hAnsi="Times New Roman" w:cs="Times New Roman"/>
          <w:sz w:val="26"/>
          <w:szCs w:val="26"/>
        </w:rPr>
        <w:t>.12.20</w:t>
      </w:r>
      <w:r w:rsidR="00AE68AA" w:rsidRPr="00634D80">
        <w:rPr>
          <w:rFonts w:ascii="Times New Roman" w:hAnsi="Times New Roman" w:cs="Times New Roman"/>
          <w:sz w:val="26"/>
          <w:szCs w:val="26"/>
        </w:rPr>
        <w:t>14</w:t>
      </w:r>
      <w:r w:rsidRPr="00634D80">
        <w:rPr>
          <w:rFonts w:ascii="Times New Roman" w:hAnsi="Times New Roman" w:cs="Times New Roman"/>
          <w:sz w:val="26"/>
          <w:szCs w:val="26"/>
        </w:rPr>
        <w:t xml:space="preserve"> №</w:t>
      </w:r>
      <w:r w:rsidR="00AE68AA" w:rsidRPr="00634D80">
        <w:rPr>
          <w:rFonts w:ascii="Times New Roman" w:hAnsi="Times New Roman" w:cs="Times New Roman"/>
          <w:sz w:val="26"/>
          <w:szCs w:val="26"/>
        </w:rPr>
        <w:t>495</w:t>
      </w:r>
      <w:r w:rsidRPr="00634D80">
        <w:rPr>
          <w:rFonts w:ascii="Times New Roman" w:hAnsi="Times New Roman" w:cs="Times New Roman"/>
          <w:sz w:val="26"/>
          <w:szCs w:val="26"/>
        </w:rPr>
        <w:t>-ГД</w:t>
      </w:r>
    </w:p>
    <w:p w:rsidR="00A85A9D" w:rsidRDefault="00A85A9D" w:rsidP="00A7421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74217" w:rsidRDefault="00A74217" w:rsidP="00A7421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75779" w:rsidRPr="00634D80" w:rsidRDefault="00875779" w:rsidP="00A7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34D8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соответствии с </w:t>
      </w:r>
      <w:r w:rsidR="00533552" w:rsidRPr="00634D8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постановлением Правительства Российской Федерации от 19.06.2020 №887 «Об особенностях правового регулирования трудовых отношений и иных непосредственно связанных с ними отношений в 2020 году»</w:t>
      </w:r>
      <w:r w:rsidRPr="00634D8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Уставом города Когалыма, Дума города Когалыма РЕШИЛА: </w:t>
      </w:r>
    </w:p>
    <w:p w:rsidR="00B11524" w:rsidRPr="00634D80" w:rsidRDefault="00B11524" w:rsidP="00A742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B6639C" w:rsidRPr="00634D80" w:rsidRDefault="00634D80" w:rsidP="00A742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1. </w:t>
      </w:r>
      <w:r w:rsidR="00974C2B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Внести в приложение к </w:t>
      </w:r>
      <w:r w:rsidR="00E439D5" w:rsidRPr="00634D80">
        <w:rPr>
          <w:rFonts w:ascii="Times New Roman" w:hAnsi="Times New Roman" w:cs="Times New Roman"/>
          <w:spacing w:val="-6"/>
          <w:sz w:val="26"/>
          <w:szCs w:val="26"/>
        </w:rPr>
        <w:t>решени</w:t>
      </w:r>
      <w:r w:rsidR="00974C2B" w:rsidRPr="00634D80">
        <w:rPr>
          <w:rFonts w:ascii="Times New Roman" w:hAnsi="Times New Roman" w:cs="Times New Roman"/>
          <w:spacing w:val="-6"/>
          <w:sz w:val="26"/>
          <w:szCs w:val="26"/>
        </w:rPr>
        <w:t>ю</w:t>
      </w:r>
      <w:r w:rsidR="00E439D5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Думы </w:t>
      </w:r>
      <w:r w:rsidR="0042090F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города Когалыма </w:t>
      </w:r>
      <w:r w:rsidR="00E439D5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от </w:t>
      </w:r>
      <w:r w:rsidR="00AE68AA" w:rsidRPr="00634D80">
        <w:rPr>
          <w:rFonts w:ascii="Times New Roman" w:hAnsi="Times New Roman" w:cs="Times New Roman"/>
          <w:spacing w:val="-6"/>
          <w:sz w:val="26"/>
          <w:szCs w:val="26"/>
        </w:rPr>
        <w:t>23</w:t>
      </w:r>
      <w:r w:rsidR="00E439D5" w:rsidRPr="00634D80">
        <w:rPr>
          <w:rFonts w:ascii="Times New Roman" w:hAnsi="Times New Roman" w:cs="Times New Roman"/>
          <w:spacing w:val="-6"/>
          <w:sz w:val="26"/>
          <w:szCs w:val="26"/>
        </w:rPr>
        <w:t>.12.20</w:t>
      </w:r>
      <w:r w:rsidR="00AE68AA" w:rsidRPr="00634D80">
        <w:rPr>
          <w:rFonts w:ascii="Times New Roman" w:hAnsi="Times New Roman" w:cs="Times New Roman"/>
          <w:spacing w:val="-6"/>
          <w:sz w:val="26"/>
          <w:szCs w:val="26"/>
        </w:rPr>
        <w:t>14</w:t>
      </w:r>
      <w:r w:rsidR="00E439D5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№</w:t>
      </w:r>
      <w:r w:rsidR="00AE68AA" w:rsidRPr="00634D80">
        <w:rPr>
          <w:rFonts w:ascii="Times New Roman" w:hAnsi="Times New Roman" w:cs="Times New Roman"/>
          <w:spacing w:val="-6"/>
          <w:sz w:val="26"/>
          <w:szCs w:val="26"/>
        </w:rPr>
        <w:t>495</w:t>
      </w:r>
      <w:r w:rsidR="00E439D5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-ГД «Об утверждении Положения </w:t>
      </w:r>
      <w:r w:rsidR="00E55714" w:rsidRPr="00634D80">
        <w:rPr>
          <w:rFonts w:ascii="Times New Roman" w:hAnsi="Times New Roman" w:cs="Times New Roman"/>
          <w:spacing w:val="-6"/>
          <w:sz w:val="26"/>
          <w:szCs w:val="26"/>
        </w:rPr>
        <w:t>о гарантиях и компенсациях для лиц, работающих в органах местного самоуправления и муниципальных учреждениях города Когалыма»</w:t>
      </w:r>
      <w:r w:rsidR="00E66FAD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7B31D7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(далее – Положение) </w:t>
      </w:r>
      <w:r w:rsidR="00E66FAD" w:rsidRPr="00634D80">
        <w:rPr>
          <w:rFonts w:ascii="Times New Roman" w:hAnsi="Times New Roman" w:cs="Times New Roman"/>
          <w:spacing w:val="-6"/>
          <w:sz w:val="26"/>
          <w:szCs w:val="26"/>
        </w:rPr>
        <w:t>следующ</w:t>
      </w:r>
      <w:r w:rsidR="000D495C" w:rsidRPr="00634D80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E66FAD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е </w:t>
      </w:r>
      <w:r w:rsidR="0005626E" w:rsidRPr="00634D80">
        <w:rPr>
          <w:rFonts w:ascii="Times New Roman" w:hAnsi="Times New Roman" w:cs="Times New Roman"/>
          <w:spacing w:val="-6"/>
          <w:sz w:val="26"/>
          <w:szCs w:val="26"/>
        </w:rPr>
        <w:t>изменение</w:t>
      </w:r>
      <w:r w:rsidR="00E439D5" w:rsidRPr="00634D80">
        <w:rPr>
          <w:rFonts w:ascii="Times New Roman" w:hAnsi="Times New Roman" w:cs="Times New Roman"/>
          <w:spacing w:val="-6"/>
          <w:sz w:val="26"/>
          <w:szCs w:val="26"/>
        </w:rPr>
        <w:t>:</w:t>
      </w:r>
    </w:p>
    <w:p w:rsidR="00F02AD9" w:rsidRPr="00634D80" w:rsidRDefault="00DC6331" w:rsidP="00A74217">
      <w:pPr>
        <w:pStyle w:val="ConsPlusNormal"/>
        <w:numPr>
          <w:ilvl w:val="1"/>
          <w:numId w:val="1"/>
        </w:numPr>
        <w:ind w:left="0" w:firstLine="709"/>
        <w:jc w:val="both"/>
        <w:rPr>
          <w:spacing w:val="-6"/>
        </w:rPr>
      </w:pPr>
      <w:r w:rsidRPr="00634D80">
        <w:rPr>
          <w:spacing w:val="-6"/>
        </w:rPr>
        <w:t>Р</w:t>
      </w:r>
      <w:r w:rsidR="001430B2" w:rsidRPr="00634D80">
        <w:rPr>
          <w:spacing w:val="-6"/>
        </w:rPr>
        <w:t>а</w:t>
      </w:r>
      <w:r w:rsidR="00F02AD9" w:rsidRPr="00634D80">
        <w:rPr>
          <w:spacing w:val="-6"/>
        </w:rPr>
        <w:t>здел</w:t>
      </w:r>
      <w:r w:rsidR="00974C2B" w:rsidRPr="00634D80">
        <w:rPr>
          <w:spacing w:val="-6"/>
        </w:rPr>
        <w:t xml:space="preserve"> 4</w:t>
      </w:r>
      <w:r w:rsidR="004D5881" w:rsidRPr="00634D80">
        <w:rPr>
          <w:spacing w:val="-6"/>
        </w:rPr>
        <w:t xml:space="preserve"> </w:t>
      </w:r>
      <w:r w:rsidR="007B31D7" w:rsidRPr="00634D80">
        <w:rPr>
          <w:spacing w:val="-6"/>
        </w:rPr>
        <w:t xml:space="preserve">Положения </w:t>
      </w:r>
      <w:r w:rsidR="004D5881" w:rsidRPr="00634D80">
        <w:rPr>
          <w:spacing w:val="-6"/>
        </w:rPr>
        <w:t xml:space="preserve">дополнить </w:t>
      </w:r>
      <w:r w:rsidRPr="00634D80">
        <w:rPr>
          <w:spacing w:val="-6"/>
        </w:rPr>
        <w:t>пунктом 4.20</w:t>
      </w:r>
      <w:r w:rsidR="004D5881" w:rsidRPr="00634D80">
        <w:rPr>
          <w:spacing w:val="-6"/>
        </w:rPr>
        <w:t xml:space="preserve"> следующего содержания:</w:t>
      </w:r>
    </w:p>
    <w:p w:rsidR="007152D0" w:rsidRPr="00634D80" w:rsidRDefault="004D5881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="000638BC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4.20. </w:t>
      </w:r>
      <w:r w:rsidR="00042BE6" w:rsidRPr="00634D80">
        <w:rPr>
          <w:rFonts w:ascii="Times New Roman" w:hAnsi="Times New Roman" w:cs="Times New Roman"/>
          <w:spacing w:val="-6"/>
          <w:sz w:val="26"/>
          <w:szCs w:val="26"/>
        </w:rPr>
        <w:t>Лица</w:t>
      </w:r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>, работающи</w:t>
      </w:r>
      <w:r w:rsidR="00042BE6" w:rsidRPr="00634D80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в органах местного самоуправления и 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муниципальных учреждениях города Когалыма</w:t>
      </w:r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>, и имеющи</w:t>
      </w:r>
      <w:r w:rsidR="00042BE6" w:rsidRPr="00634D80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право на оплату один раз в </w:t>
      </w:r>
      <w:r w:rsidR="000130F2" w:rsidRPr="00634D80">
        <w:rPr>
          <w:rFonts w:ascii="Times New Roman" w:hAnsi="Times New Roman" w:cs="Times New Roman"/>
          <w:spacing w:val="-6"/>
          <w:sz w:val="26"/>
          <w:szCs w:val="26"/>
        </w:rPr>
        <w:t>два</w:t>
      </w:r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(далее - компенсация расходов), но не воспользовавши</w:t>
      </w:r>
      <w:r w:rsidR="00042BE6" w:rsidRPr="00634D80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с</w:t>
      </w:r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я таким правом в 2020 году в связи с осуществляемыми в 2020 году ограничительными мерами по предупреждению распространения новой </w:t>
      </w:r>
      <w:proofErr w:type="spellStart"/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>коронавирусной</w:t>
      </w:r>
      <w:proofErr w:type="spellEnd"/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инфекции (далее - ограничительные меры), мо</w:t>
      </w:r>
      <w:r w:rsidR="00042BE6" w:rsidRPr="00634D80">
        <w:rPr>
          <w:rFonts w:ascii="Times New Roman" w:hAnsi="Times New Roman" w:cs="Times New Roman"/>
          <w:spacing w:val="-6"/>
          <w:sz w:val="26"/>
          <w:szCs w:val="26"/>
        </w:rPr>
        <w:t>гу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т</w:t>
      </w:r>
      <w:r w:rsidR="007152D0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реализовать это право в 2021 году.</w:t>
      </w:r>
    </w:p>
    <w:p w:rsidR="007152D0" w:rsidRPr="00634D80" w:rsidRDefault="007152D0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Если указанный период, за который работнику предоставляется право на компенсацию расходов, заканчивается в 2020 году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,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и он его не использовал, право на компенсацию расходов в 2021 - 2022 годах реализуется в 2022 году.</w:t>
      </w:r>
    </w:p>
    <w:p w:rsidR="007152D0" w:rsidRPr="00634D80" w:rsidRDefault="007152D0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Полученные работником средства, выплаченные ему работодателем в 2020 году в качестве предварительной компенсации расходов, в случае если он не воспользовался ими в связи с ограничительными мерами, не подлежат возврату работодателю, если транспортная организация предусмотрела пролонгацию на 2021 год срока выполнения обязательств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по перевозке пассажира исходя из суммы ранее внесенной провозной платы (либо пролонгацию действия проездных и перевозочных документов на 2021 год) либо не возмещает средства за проездные и перевозочные документы.</w:t>
      </w:r>
    </w:p>
    <w:p w:rsidR="007152D0" w:rsidRPr="00634D80" w:rsidRDefault="007152D0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Работник, оплативши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й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проездные и перевозочные документы, но не воспользовавши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й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ся ими в связи с ограничительными мерами, в течение 7 рабочих 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lastRenderedPageBreak/>
        <w:t>дней с даты выхода работника из отпуска (окончания периода осуществления мер, если они распространялись на такого работника):</w:t>
      </w:r>
    </w:p>
    <w:p w:rsidR="007152D0" w:rsidRPr="00634D80" w:rsidRDefault="007152D0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возвраща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t>т работодателю средства, полученные на приобретение проездных и перевозочных документов, в случае их возмещения в денежной форме транспортной организацией (исходя из возмещенной суммы);</w:t>
      </w:r>
    </w:p>
    <w:p w:rsidR="007152D0" w:rsidRPr="00634D80" w:rsidRDefault="007152D0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информиру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t>т работодателя о пролонгации транспортной организацией на 2021 год срока выполнения обязательств по перевозке пассажира исходя из суммы ранее внесенной провозной платы либо о пролонгации действия проездных и перевозочных документов на 2021 год;</w:t>
      </w:r>
    </w:p>
    <w:p w:rsidR="007152D0" w:rsidRPr="00634D80" w:rsidRDefault="007152D0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информиру</w:t>
      </w:r>
      <w:r w:rsidR="00CB3910" w:rsidRPr="00634D80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t>т работодателя о том, что транспортная организация не возвращает средства за проездные и перевозочные документы и не продлевает срок выполнения обязательств по перевозке, с приложением соответствующих документов. При необходимости работодатель вправе запросить у транспортной организации предоставление соответствующих документов.</w:t>
      </w:r>
    </w:p>
    <w:p w:rsidR="007152D0" w:rsidRPr="00634D80" w:rsidRDefault="00E21683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Информирование работодателя производится письменным заявлением</w:t>
      </w:r>
      <w:r w:rsidR="00A64D93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работника</w:t>
      </w:r>
      <w:r w:rsidR="00700778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в свободной форме</w:t>
      </w:r>
      <w:r w:rsidRPr="00634D80">
        <w:rPr>
          <w:rFonts w:ascii="Times New Roman" w:hAnsi="Times New Roman" w:cs="Times New Roman"/>
          <w:spacing w:val="-6"/>
          <w:sz w:val="26"/>
          <w:szCs w:val="26"/>
        </w:rPr>
        <w:t>, согласованным с кадровой и бухгалтерской службами.</w:t>
      </w:r>
    </w:p>
    <w:p w:rsidR="007152D0" w:rsidRPr="00634D80" w:rsidRDefault="007152D0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>Отчет о произведенных расходах с приложением подлинников проездных и перевозочных документов или их экземпляров на бумажном носителе (при оформлении в электронном виде), если работник воспользовался ими для проезда к месту использования отпуска и (или) обратно, представляется работником работодателю в течение 3 рабочих дней с даты выхода работника из отпуска (с учетом периода осуществляемых по месту использования отпуска или по месту работы работника ограничительных мер, если они распространялись на такого работника).».</w:t>
      </w:r>
    </w:p>
    <w:p w:rsidR="004D5881" w:rsidRPr="00634D80" w:rsidRDefault="004D5881" w:rsidP="00A7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B16248" w:rsidRPr="00634D80" w:rsidRDefault="00634D80" w:rsidP="00A742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2. </w:t>
      </w:r>
      <w:r w:rsidR="007B31D7" w:rsidRPr="00634D80">
        <w:rPr>
          <w:rFonts w:ascii="Times New Roman" w:hAnsi="Times New Roman" w:cs="Times New Roman"/>
          <w:spacing w:val="-6"/>
          <w:sz w:val="26"/>
          <w:szCs w:val="26"/>
        </w:rPr>
        <w:t>П</w:t>
      </w:r>
      <w:r w:rsidR="00100788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ункт 4.20 </w:t>
      </w:r>
      <w:r w:rsidR="00A64D93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раздела 4 </w:t>
      </w:r>
      <w:r w:rsidR="007B31D7" w:rsidRPr="00634D80">
        <w:rPr>
          <w:rFonts w:ascii="Times New Roman" w:hAnsi="Times New Roman" w:cs="Times New Roman"/>
          <w:spacing w:val="-6"/>
          <w:sz w:val="26"/>
          <w:szCs w:val="26"/>
        </w:rPr>
        <w:t>Положения</w:t>
      </w:r>
      <w:r w:rsidR="00100788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A52D1C" w:rsidRPr="00634D80">
        <w:rPr>
          <w:rFonts w:ascii="Times New Roman" w:hAnsi="Times New Roman" w:cs="Times New Roman"/>
          <w:spacing w:val="-6"/>
          <w:sz w:val="26"/>
          <w:szCs w:val="26"/>
        </w:rPr>
        <w:t>распространяет</w:t>
      </w:r>
      <w:r w:rsidR="007B31D7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свое действие</w:t>
      </w:r>
      <w:r w:rsidR="008E0439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на правоотношения, возникшие с</w:t>
      </w:r>
      <w:r w:rsidR="00725596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A52D1C" w:rsidRPr="00634D80">
        <w:rPr>
          <w:rFonts w:ascii="Times New Roman" w:hAnsi="Times New Roman" w:cs="Times New Roman"/>
          <w:spacing w:val="-6"/>
          <w:sz w:val="26"/>
          <w:szCs w:val="26"/>
        </w:rPr>
        <w:t>0</w:t>
      </w:r>
      <w:r w:rsidR="00725596" w:rsidRPr="00634D80">
        <w:rPr>
          <w:rFonts w:ascii="Times New Roman" w:hAnsi="Times New Roman" w:cs="Times New Roman"/>
          <w:spacing w:val="-6"/>
          <w:sz w:val="26"/>
          <w:szCs w:val="26"/>
        </w:rPr>
        <w:t>1</w:t>
      </w:r>
      <w:r w:rsidR="00A52D1C" w:rsidRPr="00634D80">
        <w:rPr>
          <w:rFonts w:ascii="Times New Roman" w:hAnsi="Times New Roman" w:cs="Times New Roman"/>
          <w:spacing w:val="-6"/>
          <w:sz w:val="26"/>
          <w:szCs w:val="26"/>
        </w:rPr>
        <w:t>.0</w:t>
      </w:r>
      <w:r w:rsidR="006B5536" w:rsidRPr="00634D80">
        <w:rPr>
          <w:rFonts w:ascii="Times New Roman" w:hAnsi="Times New Roman" w:cs="Times New Roman"/>
          <w:spacing w:val="-6"/>
          <w:sz w:val="26"/>
          <w:szCs w:val="26"/>
        </w:rPr>
        <w:t>1</w:t>
      </w:r>
      <w:r w:rsidR="00A52D1C" w:rsidRPr="00634D80">
        <w:rPr>
          <w:rFonts w:ascii="Times New Roman" w:hAnsi="Times New Roman" w:cs="Times New Roman"/>
          <w:spacing w:val="-6"/>
          <w:sz w:val="26"/>
          <w:szCs w:val="26"/>
        </w:rPr>
        <w:t>.20</w:t>
      </w:r>
      <w:r w:rsidR="004D5881" w:rsidRPr="00634D80">
        <w:rPr>
          <w:rFonts w:ascii="Times New Roman" w:hAnsi="Times New Roman" w:cs="Times New Roman"/>
          <w:spacing w:val="-6"/>
          <w:sz w:val="26"/>
          <w:szCs w:val="26"/>
        </w:rPr>
        <w:t>20</w:t>
      </w:r>
      <w:r w:rsidR="004469C9" w:rsidRPr="00634D80">
        <w:rPr>
          <w:rFonts w:ascii="Times New Roman" w:hAnsi="Times New Roman" w:cs="Times New Roman"/>
          <w:spacing w:val="-6"/>
          <w:sz w:val="26"/>
          <w:szCs w:val="26"/>
        </w:rPr>
        <w:t>,</w:t>
      </w:r>
      <w:r w:rsidR="00100788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7B31D7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и действует </w:t>
      </w:r>
      <w:r w:rsidR="00A64D93" w:rsidRPr="00634D80">
        <w:rPr>
          <w:rFonts w:ascii="Times New Roman" w:hAnsi="Times New Roman" w:cs="Times New Roman"/>
          <w:spacing w:val="-6"/>
          <w:sz w:val="26"/>
          <w:szCs w:val="26"/>
        </w:rPr>
        <w:t>по</w:t>
      </w:r>
      <w:r w:rsidR="00100788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31.12.2020 включительно.</w:t>
      </w:r>
    </w:p>
    <w:p w:rsidR="003B13FD" w:rsidRPr="00634D80" w:rsidRDefault="003B13FD" w:rsidP="00A742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EB4510" w:rsidRPr="00634D80" w:rsidRDefault="00634D80" w:rsidP="00A742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3. </w:t>
      </w:r>
      <w:r w:rsidR="00EB4510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Опубликовать настоящее решение в </w:t>
      </w:r>
      <w:r w:rsidR="00854FF5" w:rsidRPr="00634D80">
        <w:rPr>
          <w:rFonts w:ascii="Times New Roman" w:hAnsi="Times New Roman" w:cs="Times New Roman"/>
          <w:spacing w:val="-6"/>
          <w:sz w:val="26"/>
          <w:szCs w:val="26"/>
        </w:rPr>
        <w:t>газете «Когалымский вестник»</w:t>
      </w:r>
      <w:r w:rsidR="002D4803" w:rsidRPr="00634D80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5B765F" w:rsidRPr="00634D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2D4803" w:rsidRPr="00634D80" w:rsidRDefault="002D4803" w:rsidP="00A74217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34D80" w:rsidRPr="00634D80" w:rsidRDefault="00634D80" w:rsidP="00634D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D80" w:rsidRPr="00634D80" w:rsidRDefault="00634D80" w:rsidP="0063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8071" w:type="dxa"/>
        <w:tblInd w:w="817" w:type="dxa"/>
        <w:tblLook w:val="00A0" w:firstRow="1" w:lastRow="0" w:firstColumn="1" w:lastColumn="0" w:noHBand="0" w:noVBand="0"/>
      </w:tblPr>
      <w:tblGrid>
        <w:gridCol w:w="4107"/>
        <w:gridCol w:w="222"/>
        <w:gridCol w:w="3742"/>
      </w:tblGrid>
      <w:tr w:rsidR="00634D80" w:rsidRPr="00634D80" w:rsidTr="006C24EC">
        <w:tc>
          <w:tcPr>
            <w:tcW w:w="4107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222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634D80" w:rsidRPr="00634D80" w:rsidTr="006C24EC">
        <w:tc>
          <w:tcPr>
            <w:tcW w:w="4107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</w:tc>
        <w:tc>
          <w:tcPr>
            <w:tcW w:w="222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4D80" w:rsidRPr="00634D80" w:rsidTr="006C24EC">
        <w:tc>
          <w:tcPr>
            <w:tcW w:w="4107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634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222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</w:tcPr>
          <w:p w:rsidR="00634D80" w:rsidRPr="00634D80" w:rsidRDefault="00634D80" w:rsidP="006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634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4D66AB" w:rsidRPr="00634D80" w:rsidRDefault="004D66AB" w:rsidP="00826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4D66AB" w:rsidRPr="00634D80" w:rsidSect="00A7421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4178F"/>
    <w:multiLevelType w:val="multilevel"/>
    <w:tmpl w:val="B2DAC9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77D62CBE"/>
    <w:multiLevelType w:val="multilevel"/>
    <w:tmpl w:val="B2DAC9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404"/>
    <w:rsid w:val="000022AA"/>
    <w:rsid w:val="000037AA"/>
    <w:rsid w:val="00006343"/>
    <w:rsid w:val="00007777"/>
    <w:rsid w:val="0001183D"/>
    <w:rsid w:val="000130F2"/>
    <w:rsid w:val="00016834"/>
    <w:rsid w:val="00024A32"/>
    <w:rsid w:val="0002766F"/>
    <w:rsid w:val="0003002C"/>
    <w:rsid w:val="00032352"/>
    <w:rsid w:val="00034707"/>
    <w:rsid w:val="00034876"/>
    <w:rsid w:val="00034A2F"/>
    <w:rsid w:val="00035F7D"/>
    <w:rsid w:val="00040A3E"/>
    <w:rsid w:val="000417FA"/>
    <w:rsid w:val="000426B7"/>
    <w:rsid w:val="00042B12"/>
    <w:rsid w:val="00042BE6"/>
    <w:rsid w:val="00044AD6"/>
    <w:rsid w:val="00044FC2"/>
    <w:rsid w:val="00046BD6"/>
    <w:rsid w:val="00050150"/>
    <w:rsid w:val="0005626E"/>
    <w:rsid w:val="00056E41"/>
    <w:rsid w:val="00056F40"/>
    <w:rsid w:val="00061C0D"/>
    <w:rsid w:val="00061EF3"/>
    <w:rsid w:val="00062D01"/>
    <w:rsid w:val="000638BC"/>
    <w:rsid w:val="00070641"/>
    <w:rsid w:val="000709C3"/>
    <w:rsid w:val="00070FA6"/>
    <w:rsid w:val="0007586D"/>
    <w:rsid w:val="00076FE6"/>
    <w:rsid w:val="0009566C"/>
    <w:rsid w:val="000A0995"/>
    <w:rsid w:val="000A4F94"/>
    <w:rsid w:val="000A71B2"/>
    <w:rsid w:val="000B0B35"/>
    <w:rsid w:val="000B3E11"/>
    <w:rsid w:val="000B4E8D"/>
    <w:rsid w:val="000B5319"/>
    <w:rsid w:val="000B775A"/>
    <w:rsid w:val="000D2D65"/>
    <w:rsid w:val="000D495C"/>
    <w:rsid w:val="000D6DAD"/>
    <w:rsid w:val="000E10CE"/>
    <w:rsid w:val="000E1880"/>
    <w:rsid w:val="000E2184"/>
    <w:rsid w:val="000E3044"/>
    <w:rsid w:val="000E64D6"/>
    <w:rsid w:val="000F27BB"/>
    <w:rsid w:val="00100788"/>
    <w:rsid w:val="00105E55"/>
    <w:rsid w:val="001060AA"/>
    <w:rsid w:val="00106120"/>
    <w:rsid w:val="001122EA"/>
    <w:rsid w:val="001163E0"/>
    <w:rsid w:val="001207E7"/>
    <w:rsid w:val="00121F69"/>
    <w:rsid w:val="0012242D"/>
    <w:rsid w:val="00123B69"/>
    <w:rsid w:val="00130A01"/>
    <w:rsid w:val="00131653"/>
    <w:rsid w:val="0014212C"/>
    <w:rsid w:val="001430B2"/>
    <w:rsid w:val="00144183"/>
    <w:rsid w:val="001441E7"/>
    <w:rsid w:val="00145A1E"/>
    <w:rsid w:val="001463DE"/>
    <w:rsid w:val="00147A2B"/>
    <w:rsid w:val="00147B71"/>
    <w:rsid w:val="001529EE"/>
    <w:rsid w:val="00153778"/>
    <w:rsid w:val="00156949"/>
    <w:rsid w:val="001569AE"/>
    <w:rsid w:val="00160B92"/>
    <w:rsid w:val="00162AF1"/>
    <w:rsid w:val="0016734D"/>
    <w:rsid w:val="0017236E"/>
    <w:rsid w:val="00174593"/>
    <w:rsid w:val="00176527"/>
    <w:rsid w:val="00176E4D"/>
    <w:rsid w:val="00186128"/>
    <w:rsid w:val="001901E6"/>
    <w:rsid w:val="001947EB"/>
    <w:rsid w:val="00195E58"/>
    <w:rsid w:val="0019606F"/>
    <w:rsid w:val="001A1674"/>
    <w:rsid w:val="001A4E5F"/>
    <w:rsid w:val="001A59E1"/>
    <w:rsid w:val="001B30DF"/>
    <w:rsid w:val="001B435F"/>
    <w:rsid w:val="001B587F"/>
    <w:rsid w:val="001C1F8B"/>
    <w:rsid w:val="001C42F9"/>
    <w:rsid w:val="001D20F9"/>
    <w:rsid w:val="001E5215"/>
    <w:rsid w:val="001F1CAA"/>
    <w:rsid w:val="001F2BD8"/>
    <w:rsid w:val="00200819"/>
    <w:rsid w:val="0020221E"/>
    <w:rsid w:val="00204FC7"/>
    <w:rsid w:val="00207A16"/>
    <w:rsid w:val="002161A6"/>
    <w:rsid w:val="00220FD6"/>
    <w:rsid w:val="002217C3"/>
    <w:rsid w:val="0022193D"/>
    <w:rsid w:val="00223AD4"/>
    <w:rsid w:val="0022405B"/>
    <w:rsid w:val="00227314"/>
    <w:rsid w:val="00227BE9"/>
    <w:rsid w:val="00232134"/>
    <w:rsid w:val="00232A5B"/>
    <w:rsid w:val="00235D39"/>
    <w:rsid w:val="00243A0D"/>
    <w:rsid w:val="00262027"/>
    <w:rsid w:val="0026639F"/>
    <w:rsid w:val="002663D5"/>
    <w:rsid w:val="00266487"/>
    <w:rsid w:val="00267573"/>
    <w:rsid w:val="00267AF7"/>
    <w:rsid w:val="00273AE4"/>
    <w:rsid w:val="00276BD5"/>
    <w:rsid w:val="002851E4"/>
    <w:rsid w:val="002909A8"/>
    <w:rsid w:val="00297143"/>
    <w:rsid w:val="002A08B3"/>
    <w:rsid w:val="002A1A14"/>
    <w:rsid w:val="002A5AC4"/>
    <w:rsid w:val="002B29D3"/>
    <w:rsid w:val="002C1032"/>
    <w:rsid w:val="002C2DFC"/>
    <w:rsid w:val="002D463D"/>
    <w:rsid w:val="002D4803"/>
    <w:rsid w:val="002D4E17"/>
    <w:rsid w:val="002D7AC2"/>
    <w:rsid w:val="002D7D01"/>
    <w:rsid w:val="002E4C9D"/>
    <w:rsid w:val="002E6186"/>
    <w:rsid w:val="002F0701"/>
    <w:rsid w:val="002F158E"/>
    <w:rsid w:val="002F1C80"/>
    <w:rsid w:val="002F60B3"/>
    <w:rsid w:val="0031328C"/>
    <w:rsid w:val="0031338B"/>
    <w:rsid w:val="00313600"/>
    <w:rsid w:val="00314DB8"/>
    <w:rsid w:val="003163EB"/>
    <w:rsid w:val="003213C6"/>
    <w:rsid w:val="00327AC6"/>
    <w:rsid w:val="00332562"/>
    <w:rsid w:val="00333778"/>
    <w:rsid w:val="0033773E"/>
    <w:rsid w:val="00337C60"/>
    <w:rsid w:val="00344D5C"/>
    <w:rsid w:val="00345DDB"/>
    <w:rsid w:val="003513B0"/>
    <w:rsid w:val="003555CB"/>
    <w:rsid w:val="003570CD"/>
    <w:rsid w:val="0036718E"/>
    <w:rsid w:val="00370416"/>
    <w:rsid w:val="00370CDF"/>
    <w:rsid w:val="003711CA"/>
    <w:rsid w:val="003859CA"/>
    <w:rsid w:val="00391936"/>
    <w:rsid w:val="003A1F9C"/>
    <w:rsid w:val="003A5B32"/>
    <w:rsid w:val="003A7DE4"/>
    <w:rsid w:val="003A7E7E"/>
    <w:rsid w:val="003B13FD"/>
    <w:rsid w:val="003B3659"/>
    <w:rsid w:val="003B4F6E"/>
    <w:rsid w:val="003B6290"/>
    <w:rsid w:val="003C185C"/>
    <w:rsid w:val="003E327F"/>
    <w:rsid w:val="003F039D"/>
    <w:rsid w:val="003F4EBC"/>
    <w:rsid w:val="003F7D7A"/>
    <w:rsid w:val="00400CB4"/>
    <w:rsid w:val="0040455F"/>
    <w:rsid w:val="00413FED"/>
    <w:rsid w:val="00414974"/>
    <w:rsid w:val="0041642E"/>
    <w:rsid w:val="0042090F"/>
    <w:rsid w:val="00422DA0"/>
    <w:rsid w:val="004239BF"/>
    <w:rsid w:val="00426159"/>
    <w:rsid w:val="004315A8"/>
    <w:rsid w:val="00435695"/>
    <w:rsid w:val="00437F75"/>
    <w:rsid w:val="00442411"/>
    <w:rsid w:val="00442741"/>
    <w:rsid w:val="004469C9"/>
    <w:rsid w:val="00453B6F"/>
    <w:rsid w:val="00461EA2"/>
    <w:rsid w:val="00472E8C"/>
    <w:rsid w:val="0047421E"/>
    <w:rsid w:val="00477051"/>
    <w:rsid w:val="0048152C"/>
    <w:rsid w:val="00486B44"/>
    <w:rsid w:val="00494E44"/>
    <w:rsid w:val="004A54A3"/>
    <w:rsid w:val="004B0245"/>
    <w:rsid w:val="004B1D0F"/>
    <w:rsid w:val="004C2320"/>
    <w:rsid w:val="004C244A"/>
    <w:rsid w:val="004C651B"/>
    <w:rsid w:val="004C73D1"/>
    <w:rsid w:val="004D4A15"/>
    <w:rsid w:val="004D5881"/>
    <w:rsid w:val="004D66AB"/>
    <w:rsid w:val="004E318C"/>
    <w:rsid w:val="004F36B4"/>
    <w:rsid w:val="004F72DC"/>
    <w:rsid w:val="00500903"/>
    <w:rsid w:val="0051445C"/>
    <w:rsid w:val="0051696A"/>
    <w:rsid w:val="0052038C"/>
    <w:rsid w:val="005227D5"/>
    <w:rsid w:val="00524F2B"/>
    <w:rsid w:val="00527C96"/>
    <w:rsid w:val="00533234"/>
    <w:rsid w:val="00533552"/>
    <w:rsid w:val="00543517"/>
    <w:rsid w:val="00552846"/>
    <w:rsid w:val="00555EA1"/>
    <w:rsid w:val="00561635"/>
    <w:rsid w:val="00565593"/>
    <w:rsid w:val="00566A19"/>
    <w:rsid w:val="00571CAC"/>
    <w:rsid w:val="00573D4F"/>
    <w:rsid w:val="005741D2"/>
    <w:rsid w:val="00574B73"/>
    <w:rsid w:val="00575566"/>
    <w:rsid w:val="005772CE"/>
    <w:rsid w:val="00594804"/>
    <w:rsid w:val="00595026"/>
    <w:rsid w:val="00595B45"/>
    <w:rsid w:val="00597DD7"/>
    <w:rsid w:val="005A41C7"/>
    <w:rsid w:val="005A7A71"/>
    <w:rsid w:val="005B35CD"/>
    <w:rsid w:val="005B48C6"/>
    <w:rsid w:val="005B75E9"/>
    <w:rsid w:val="005B765F"/>
    <w:rsid w:val="005B7EEB"/>
    <w:rsid w:val="005C22EF"/>
    <w:rsid w:val="005C2BB6"/>
    <w:rsid w:val="005C411B"/>
    <w:rsid w:val="005C63FB"/>
    <w:rsid w:val="005C6F60"/>
    <w:rsid w:val="005E1DF0"/>
    <w:rsid w:val="005E30B6"/>
    <w:rsid w:val="005E6A36"/>
    <w:rsid w:val="005F0718"/>
    <w:rsid w:val="005F15CC"/>
    <w:rsid w:val="006009FE"/>
    <w:rsid w:val="00601484"/>
    <w:rsid w:val="00603A31"/>
    <w:rsid w:val="00605CFE"/>
    <w:rsid w:val="00610569"/>
    <w:rsid w:val="00615C4C"/>
    <w:rsid w:val="00615D73"/>
    <w:rsid w:val="0062020F"/>
    <w:rsid w:val="00623B51"/>
    <w:rsid w:val="006242E0"/>
    <w:rsid w:val="006279B1"/>
    <w:rsid w:val="0063047B"/>
    <w:rsid w:val="00634673"/>
    <w:rsid w:val="00634885"/>
    <w:rsid w:val="00634D80"/>
    <w:rsid w:val="00636BA3"/>
    <w:rsid w:val="006426C1"/>
    <w:rsid w:val="006461D8"/>
    <w:rsid w:val="006473D0"/>
    <w:rsid w:val="006521EE"/>
    <w:rsid w:val="0065516F"/>
    <w:rsid w:val="00657F2E"/>
    <w:rsid w:val="0066018E"/>
    <w:rsid w:val="00663366"/>
    <w:rsid w:val="0067391B"/>
    <w:rsid w:val="00673CA9"/>
    <w:rsid w:val="00676B78"/>
    <w:rsid w:val="00677A17"/>
    <w:rsid w:val="006932AF"/>
    <w:rsid w:val="00696576"/>
    <w:rsid w:val="006A4391"/>
    <w:rsid w:val="006B5536"/>
    <w:rsid w:val="006C0A6A"/>
    <w:rsid w:val="006C69CF"/>
    <w:rsid w:val="006D5A3F"/>
    <w:rsid w:val="006D5C07"/>
    <w:rsid w:val="006E3A22"/>
    <w:rsid w:val="006F09FC"/>
    <w:rsid w:val="006F2FDB"/>
    <w:rsid w:val="006F5E68"/>
    <w:rsid w:val="006F6C10"/>
    <w:rsid w:val="00700778"/>
    <w:rsid w:val="00700C01"/>
    <w:rsid w:val="00706140"/>
    <w:rsid w:val="007062F9"/>
    <w:rsid w:val="007103AA"/>
    <w:rsid w:val="007152D0"/>
    <w:rsid w:val="0071648F"/>
    <w:rsid w:val="00725596"/>
    <w:rsid w:val="00734EC7"/>
    <w:rsid w:val="00746404"/>
    <w:rsid w:val="00753DF6"/>
    <w:rsid w:val="0075424D"/>
    <w:rsid w:val="00760D7C"/>
    <w:rsid w:val="00761471"/>
    <w:rsid w:val="007662A5"/>
    <w:rsid w:val="00771504"/>
    <w:rsid w:val="0077581A"/>
    <w:rsid w:val="00777BBA"/>
    <w:rsid w:val="007860D3"/>
    <w:rsid w:val="0079061A"/>
    <w:rsid w:val="00792389"/>
    <w:rsid w:val="007955E5"/>
    <w:rsid w:val="007A04F3"/>
    <w:rsid w:val="007A2EA7"/>
    <w:rsid w:val="007A62DA"/>
    <w:rsid w:val="007B31D7"/>
    <w:rsid w:val="007C6900"/>
    <w:rsid w:val="007D3256"/>
    <w:rsid w:val="007E1170"/>
    <w:rsid w:val="007E1DCA"/>
    <w:rsid w:val="007E562E"/>
    <w:rsid w:val="007E57F0"/>
    <w:rsid w:val="007F5AE4"/>
    <w:rsid w:val="00802AA6"/>
    <w:rsid w:val="00803DC0"/>
    <w:rsid w:val="008040E6"/>
    <w:rsid w:val="0080508D"/>
    <w:rsid w:val="008116A3"/>
    <w:rsid w:val="0081471B"/>
    <w:rsid w:val="0081701D"/>
    <w:rsid w:val="00822E25"/>
    <w:rsid w:val="00826A25"/>
    <w:rsid w:val="00832351"/>
    <w:rsid w:val="00833E44"/>
    <w:rsid w:val="008346B0"/>
    <w:rsid w:val="00836B5E"/>
    <w:rsid w:val="00836E18"/>
    <w:rsid w:val="0084281B"/>
    <w:rsid w:val="00846CD0"/>
    <w:rsid w:val="00847FCC"/>
    <w:rsid w:val="00854FF5"/>
    <w:rsid w:val="00861E3F"/>
    <w:rsid w:val="0086302F"/>
    <w:rsid w:val="00864638"/>
    <w:rsid w:val="00875779"/>
    <w:rsid w:val="00876DB1"/>
    <w:rsid w:val="00882AFE"/>
    <w:rsid w:val="00887288"/>
    <w:rsid w:val="008A7761"/>
    <w:rsid w:val="008B015F"/>
    <w:rsid w:val="008B133A"/>
    <w:rsid w:val="008B519D"/>
    <w:rsid w:val="008D0F73"/>
    <w:rsid w:val="008D69E5"/>
    <w:rsid w:val="008E0439"/>
    <w:rsid w:val="008E2EAF"/>
    <w:rsid w:val="008E719C"/>
    <w:rsid w:val="008E7BF3"/>
    <w:rsid w:val="008F4AC9"/>
    <w:rsid w:val="008F7808"/>
    <w:rsid w:val="009021DA"/>
    <w:rsid w:val="00912ADE"/>
    <w:rsid w:val="0091465D"/>
    <w:rsid w:val="00921B12"/>
    <w:rsid w:val="00930708"/>
    <w:rsid w:val="00932055"/>
    <w:rsid w:val="009475AE"/>
    <w:rsid w:val="00947FEB"/>
    <w:rsid w:val="00955B33"/>
    <w:rsid w:val="00974C2B"/>
    <w:rsid w:val="009829EB"/>
    <w:rsid w:val="009842C3"/>
    <w:rsid w:val="00986166"/>
    <w:rsid w:val="0098618D"/>
    <w:rsid w:val="009A0BC1"/>
    <w:rsid w:val="009A1030"/>
    <w:rsid w:val="009A198A"/>
    <w:rsid w:val="009A23F2"/>
    <w:rsid w:val="009A609F"/>
    <w:rsid w:val="009A6881"/>
    <w:rsid w:val="009A78FD"/>
    <w:rsid w:val="009B6EFE"/>
    <w:rsid w:val="009B723C"/>
    <w:rsid w:val="009B7FAF"/>
    <w:rsid w:val="009C0807"/>
    <w:rsid w:val="009C3E84"/>
    <w:rsid w:val="009D1E49"/>
    <w:rsid w:val="009D22D6"/>
    <w:rsid w:val="009D59A0"/>
    <w:rsid w:val="009D7DB4"/>
    <w:rsid w:val="009E2668"/>
    <w:rsid w:val="009E40D4"/>
    <w:rsid w:val="009F07F6"/>
    <w:rsid w:val="009F4F67"/>
    <w:rsid w:val="009F55AA"/>
    <w:rsid w:val="009F6011"/>
    <w:rsid w:val="009F68A0"/>
    <w:rsid w:val="00A023D4"/>
    <w:rsid w:val="00A02CB6"/>
    <w:rsid w:val="00A032F8"/>
    <w:rsid w:val="00A03A9D"/>
    <w:rsid w:val="00A17CD7"/>
    <w:rsid w:val="00A21052"/>
    <w:rsid w:val="00A23AAB"/>
    <w:rsid w:val="00A30A30"/>
    <w:rsid w:val="00A3362C"/>
    <w:rsid w:val="00A33DB3"/>
    <w:rsid w:val="00A36389"/>
    <w:rsid w:val="00A51A0F"/>
    <w:rsid w:val="00A5244C"/>
    <w:rsid w:val="00A52D1C"/>
    <w:rsid w:val="00A538D3"/>
    <w:rsid w:val="00A56EC7"/>
    <w:rsid w:val="00A64D93"/>
    <w:rsid w:val="00A66E34"/>
    <w:rsid w:val="00A72222"/>
    <w:rsid w:val="00A74217"/>
    <w:rsid w:val="00A75DB6"/>
    <w:rsid w:val="00A80BE6"/>
    <w:rsid w:val="00A830CE"/>
    <w:rsid w:val="00A85A9D"/>
    <w:rsid w:val="00A87BA4"/>
    <w:rsid w:val="00A95F7E"/>
    <w:rsid w:val="00A97C06"/>
    <w:rsid w:val="00AC11FB"/>
    <w:rsid w:val="00AC409C"/>
    <w:rsid w:val="00AC4637"/>
    <w:rsid w:val="00AC4F68"/>
    <w:rsid w:val="00AC5041"/>
    <w:rsid w:val="00AD4146"/>
    <w:rsid w:val="00AD6672"/>
    <w:rsid w:val="00AE1D33"/>
    <w:rsid w:val="00AE68AA"/>
    <w:rsid w:val="00AF226F"/>
    <w:rsid w:val="00AF4106"/>
    <w:rsid w:val="00AF46FD"/>
    <w:rsid w:val="00B03908"/>
    <w:rsid w:val="00B056D9"/>
    <w:rsid w:val="00B06005"/>
    <w:rsid w:val="00B11524"/>
    <w:rsid w:val="00B140AA"/>
    <w:rsid w:val="00B16248"/>
    <w:rsid w:val="00B1631B"/>
    <w:rsid w:val="00B327BE"/>
    <w:rsid w:val="00B32BA3"/>
    <w:rsid w:val="00B37716"/>
    <w:rsid w:val="00B40F24"/>
    <w:rsid w:val="00B46B6D"/>
    <w:rsid w:val="00B50373"/>
    <w:rsid w:val="00B50EBA"/>
    <w:rsid w:val="00B51259"/>
    <w:rsid w:val="00B56E14"/>
    <w:rsid w:val="00B621A7"/>
    <w:rsid w:val="00B62559"/>
    <w:rsid w:val="00B6371E"/>
    <w:rsid w:val="00B65795"/>
    <w:rsid w:val="00B6639C"/>
    <w:rsid w:val="00B75AE9"/>
    <w:rsid w:val="00B91FB5"/>
    <w:rsid w:val="00B96C84"/>
    <w:rsid w:val="00B97265"/>
    <w:rsid w:val="00BA18C6"/>
    <w:rsid w:val="00BA298F"/>
    <w:rsid w:val="00BB29B6"/>
    <w:rsid w:val="00BB2BF0"/>
    <w:rsid w:val="00BB6631"/>
    <w:rsid w:val="00BB7B8A"/>
    <w:rsid w:val="00BC4FBF"/>
    <w:rsid w:val="00BC6D4C"/>
    <w:rsid w:val="00BC79A4"/>
    <w:rsid w:val="00BD1B74"/>
    <w:rsid w:val="00BD337F"/>
    <w:rsid w:val="00BD4769"/>
    <w:rsid w:val="00BE2AAA"/>
    <w:rsid w:val="00BF20DD"/>
    <w:rsid w:val="00C04AC9"/>
    <w:rsid w:val="00C07C55"/>
    <w:rsid w:val="00C07CA1"/>
    <w:rsid w:val="00C1099B"/>
    <w:rsid w:val="00C14FC7"/>
    <w:rsid w:val="00C16D16"/>
    <w:rsid w:val="00C26FF5"/>
    <w:rsid w:val="00C30A0F"/>
    <w:rsid w:val="00C37737"/>
    <w:rsid w:val="00C37A6C"/>
    <w:rsid w:val="00C41C9A"/>
    <w:rsid w:val="00C43E22"/>
    <w:rsid w:val="00C4438F"/>
    <w:rsid w:val="00C506C1"/>
    <w:rsid w:val="00C506FC"/>
    <w:rsid w:val="00C772C0"/>
    <w:rsid w:val="00C7754B"/>
    <w:rsid w:val="00C80143"/>
    <w:rsid w:val="00C85122"/>
    <w:rsid w:val="00C87C1C"/>
    <w:rsid w:val="00C90A2B"/>
    <w:rsid w:val="00C911C4"/>
    <w:rsid w:val="00C91A7A"/>
    <w:rsid w:val="00C91B68"/>
    <w:rsid w:val="00C9306E"/>
    <w:rsid w:val="00C941B7"/>
    <w:rsid w:val="00C9612C"/>
    <w:rsid w:val="00C96169"/>
    <w:rsid w:val="00CA1743"/>
    <w:rsid w:val="00CA421C"/>
    <w:rsid w:val="00CA6013"/>
    <w:rsid w:val="00CB0809"/>
    <w:rsid w:val="00CB1168"/>
    <w:rsid w:val="00CB3910"/>
    <w:rsid w:val="00CB4EB4"/>
    <w:rsid w:val="00CB6328"/>
    <w:rsid w:val="00CB7117"/>
    <w:rsid w:val="00CC5D5D"/>
    <w:rsid w:val="00CD22CD"/>
    <w:rsid w:val="00CD2ECF"/>
    <w:rsid w:val="00CD6AD9"/>
    <w:rsid w:val="00CE340A"/>
    <w:rsid w:val="00CE6854"/>
    <w:rsid w:val="00CF3F51"/>
    <w:rsid w:val="00D0398C"/>
    <w:rsid w:val="00D051E7"/>
    <w:rsid w:val="00D114D7"/>
    <w:rsid w:val="00D14D10"/>
    <w:rsid w:val="00D17C71"/>
    <w:rsid w:val="00D21802"/>
    <w:rsid w:val="00D22F65"/>
    <w:rsid w:val="00D24390"/>
    <w:rsid w:val="00D260E2"/>
    <w:rsid w:val="00D378FF"/>
    <w:rsid w:val="00D434F3"/>
    <w:rsid w:val="00D458C1"/>
    <w:rsid w:val="00D47ED0"/>
    <w:rsid w:val="00D51C9B"/>
    <w:rsid w:val="00D52D0E"/>
    <w:rsid w:val="00D54787"/>
    <w:rsid w:val="00D613A1"/>
    <w:rsid w:val="00D63BEE"/>
    <w:rsid w:val="00D65284"/>
    <w:rsid w:val="00D65D40"/>
    <w:rsid w:val="00D70457"/>
    <w:rsid w:val="00D80B50"/>
    <w:rsid w:val="00D853A6"/>
    <w:rsid w:val="00D91B62"/>
    <w:rsid w:val="00D93EB5"/>
    <w:rsid w:val="00D9517E"/>
    <w:rsid w:val="00DA298F"/>
    <w:rsid w:val="00DA5063"/>
    <w:rsid w:val="00DB0F33"/>
    <w:rsid w:val="00DC2562"/>
    <w:rsid w:val="00DC5F42"/>
    <w:rsid w:val="00DC6331"/>
    <w:rsid w:val="00DD62B9"/>
    <w:rsid w:val="00DD6411"/>
    <w:rsid w:val="00DD7DCF"/>
    <w:rsid w:val="00DE7E0F"/>
    <w:rsid w:val="00DF096F"/>
    <w:rsid w:val="00DF0FE4"/>
    <w:rsid w:val="00DF349D"/>
    <w:rsid w:val="00E01538"/>
    <w:rsid w:val="00E01DC6"/>
    <w:rsid w:val="00E05CF5"/>
    <w:rsid w:val="00E11E23"/>
    <w:rsid w:val="00E13C9F"/>
    <w:rsid w:val="00E167E1"/>
    <w:rsid w:val="00E20403"/>
    <w:rsid w:val="00E20AB5"/>
    <w:rsid w:val="00E21683"/>
    <w:rsid w:val="00E24D6D"/>
    <w:rsid w:val="00E339F2"/>
    <w:rsid w:val="00E34915"/>
    <w:rsid w:val="00E3633D"/>
    <w:rsid w:val="00E41892"/>
    <w:rsid w:val="00E432CD"/>
    <w:rsid w:val="00E439D5"/>
    <w:rsid w:val="00E45284"/>
    <w:rsid w:val="00E47DCB"/>
    <w:rsid w:val="00E51A9C"/>
    <w:rsid w:val="00E55714"/>
    <w:rsid w:val="00E62985"/>
    <w:rsid w:val="00E66FAD"/>
    <w:rsid w:val="00E77B86"/>
    <w:rsid w:val="00E97C5F"/>
    <w:rsid w:val="00EA2FF4"/>
    <w:rsid w:val="00EA3646"/>
    <w:rsid w:val="00EA6247"/>
    <w:rsid w:val="00EB4510"/>
    <w:rsid w:val="00EB4D8E"/>
    <w:rsid w:val="00EB78C4"/>
    <w:rsid w:val="00EC27A4"/>
    <w:rsid w:val="00EC58E9"/>
    <w:rsid w:val="00EC62C8"/>
    <w:rsid w:val="00ED201B"/>
    <w:rsid w:val="00ED628F"/>
    <w:rsid w:val="00EE0576"/>
    <w:rsid w:val="00EE36D5"/>
    <w:rsid w:val="00EE59F1"/>
    <w:rsid w:val="00EE7E5F"/>
    <w:rsid w:val="00EF5723"/>
    <w:rsid w:val="00F01BB4"/>
    <w:rsid w:val="00F02AD9"/>
    <w:rsid w:val="00F05138"/>
    <w:rsid w:val="00F05F03"/>
    <w:rsid w:val="00F06C1E"/>
    <w:rsid w:val="00F1432B"/>
    <w:rsid w:val="00F15122"/>
    <w:rsid w:val="00F24139"/>
    <w:rsid w:val="00F30FFE"/>
    <w:rsid w:val="00F33421"/>
    <w:rsid w:val="00F354B7"/>
    <w:rsid w:val="00F43E87"/>
    <w:rsid w:val="00F46BCA"/>
    <w:rsid w:val="00F57304"/>
    <w:rsid w:val="00F65FC2"/>
    <w:rsid w:val="00F66283"/>
    <w:rsid w:val="00F671C4"/>
    <w:rsid w:val="00F67599"/>
    <w:rsid w:val="00F713F9"/>
    <w:rsid w:val="00F75A79"/>
    <w:rsid w:val="00F82F5E"/>
    <w:rsid w:val="00F8411A"/>
    <w:rsid w:val="00F97E5E"/>
    <w:rsid w:val="00FA26F6"/>
    <w:rsid w:val="00FA39FC"/>
    <w:rsid w:val="00FA470F"/>
    <w:rsid w:val="00FA547D"/>
    <w:rsid w:val="00FA5DC5"/>
    <w:rsid w:val="00FB10FC"/>
    <w:rsid w:val="00FB23EF"/>
    <w:rsid w:val="00FB33B0"/>
    <w:rsid w:val="00FC14FA"/>
    <w:rsid w:val="00FD4827"/>
    <w:rsid w:val="00FD49F3"/>
    <w:rsid w:val="00FE0E60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C394F-0208-4EB3-BC87-A8C87B0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B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6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EBEC-3BBF-4918-BF31-61E19B02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Загорская</dc:creator>
  <cp:lastModifiedBy>Фёдорова Мария Викторовна</cp:lastModifiedBy>
  <cp:revision>193</cp:revision>
  <cp:lastPrinted>2020-10-02T03:22:00Z</cp:lastPrinted>
  <dcterms:created xsi:type="dcterms:W3CDTF">2014-04-30T08:04:00Z</dcterms:created>
  <dcterms:modified xsi:type="dcterms:W3CDTF">2020-10-02T03:25:00Z</dcterms:modified>
</cp:coreProperties>
</file>