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BC51E3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BC51E3">
        <w:rPr>
          <w:sz w:val="26"/>
          <w:szCs w:val="26"/>
        </w:rPr>
        <w:t>дью 48304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BC51E3">
        <w:t>86:17:0011701:2290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BC51E3">
        <w:rPr>
          <w:sz w:val="26"/>
          <w:szCs w:val="26"/>
        </w:rPr>
        <w:t>тва банного комплекса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BC51E3">
        <w:rPr>
          <w:sz w:val="26"/>
          <w:szCs w:val="26"/>
        </w:rPr>
        <w:t>20 марта</w:t>
      </w:r>
      <w:r w:rsidR="00C046A7">
        <w:rPr>
          <w:sz w:val="26"/>
          <w:szCs w:val="26"/>
        </w:rPr>
        <w:t xml:space="preserve"> </w:t>
      </w:r>
      <w:r w:rsidR="00BC51E3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</w:t>
      </w:r>
      <w:r w:rsidR="00BC51E3">
        <w:rPr>
          <w:sz w:val="26"/>
          <w:szCs w:val="26"/>
        </w:rPr>
        <w:t>тоявшимся (при проведении аукциона не присутствовал ни один из участников аукциона).</w:t>
      </w:r>
      <w:bookmarkStart w:id="0" w:name="_GoBack"/>
      <w:bookmarkEnd w:id="0"/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55C6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32F2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1E3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25459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2024-03-20T11:15:00Z</dcterms:created>
  <dcterms:modified xsi:type="dcterms:W3CDTF">2024-03-20T11:15:00Z</dcterms:modified>
</cp:coreProperties>
</file>