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5643A2">
            <w:pPr>
              <w:ind w:left="772" w:firstLine="567"/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874F39" w:rsidRDefault="00874F39" w:rsidP="00B22DDA">
      <w:pPr>
        <w:tabs>
          <w:tab w:val="left" w:pos="2030"/>
        </w:tabs>
        <w:rPr>
          <w:sz w:val="26"/>
          <w:szCs w:val="26"/>
        </w:rPr>
      </w:pPr>
    </w:p>
    <w:p w:rsidR="005643A2" w:rsidRDefault="005643A2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9F4AFB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</w:t>
      </w:r>
    </w:p>
    <w:p w:rsidR="009F4AFB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 xml:space="preserve">в решение Думы города Когалыма </w:t>
      </w:r>
    </w:p>
    <w:p w:rsidR="00C00B90" w:rsidRPr="00E3175E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>от 25.07.2008 №275-ГД</w:t>
      </w:r>
    </w:p>
    <w:p w:rsidR="002B48E8" w:rsidRDefault="002B48E8" w:rsidP="00C00B9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F4AFB" w:rsidRPr="00F93E17" w:rsidRDefault="009F4AFB" w:rsidP="00C00B9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F4AFB" w:rsidRDefault="009F4AFB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93E51">
        <w:rPr>
          <w:rFonts w:eastAsiaTheme="minorHAnsi"/>
          <w:sz w:val="26"/>
          <w:szCs w:val="26"/>
          <w:lang w:eastAsia="en-US"/>
        </w:rPr>
        <w:t xml:space="preserve">В </w:t>
      </w:r>
      <w:r w:rsidRPr="003763D7">
        <w:rPr>
          <w:rFonts w:eastAsiaTheme="minorHAnsi"/>
          <w:sz w:val="26"/>
          <w:szCs w:val="26"/>
          <w:lang w:eastAsia="en-US"/>
        </w:rPr>
        <w:t>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приказом Министерства природы России от 27.02.2017 №72 «Об утверждении состава лесохозяйственных регламентов, порядка их разработки, сроков их действия и порядка внесения в них изменений», приказом Министерства экономического развития Российской Федерации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</w:t>
      </w:r>
      <w:r>
        <w:rPr>
          <w:rFonts w:eastAsiaTheme="minorHAnsi"/>
          <w:sz w:val="26"/>
          <w:szCs w:val="26"/>
          <w:lang w:eastAsia="en-US"/>
        </w:rPr>
        <w:t xml:space="preserve"> 07.12.2016 №793»</w:t>
      </w:r>
      <w:r w:rsidRPr="003763D7">
        <w:rPr>
          <w:rFonts w:eastAsiaTheme="minorHAnsi"/>
          <w:sz w:val="26"/>
          <w:szCs w:val="26"/>
          <w:lang w:eastAsia="en-US"/>
        </w:rPr>
        <w:t xml:space="preserve">, </w:t>
      </w:r>
      <w:r w:rsidRPr="00293E51">
        <w:rPr>
          <w:rFonts w:eastAsiaTheme="minorHAnsi"/>
          <w:sz w:val="26"/>
          <w:szCs w:val="26"/>
          <w:lang w:eastAsia="en-US"/>
        </w:rPr>
        <w:t xml:space="preserve">Уставом города Когалыма, </w:t>
      </w:r>
      <w:r>
        <w:rPr>
          <w:rFonts w:eastAsiaTheme="minorHAnsi"/>
          <w:sz w:val="26"/>
          <w:szCs w:val="26"/>
          <w:lang w:eastAsia="en-US"/>
        </w:rPr>
        <w:t>п</w:t>
      </w:r>
      <w:r w:rsidRPr="003763D7">
        <w:rPr>
          <w:rFonts w:eastAsiaTheme="minorHAnsi"/>
          <w:sz w:val="26"/>
          <w:szCs w:val="26"/>
          <w:lang w:eastAsia="en-US"/>
        </w:rPr>
        <w:t xml:space="preserve">остановлением </w:t>
      </w:r>
      <w:r>
        <w:rPr>
          <w:rFonts w:eastAsiaTheme="minorHAnsi"/>
          <w:sz w:val="26"/>
          <w:szCs w:val="26"/>
          <w:lang w:eastAsia="en-US"/>
        </w:rPr>
        <w:t>г</w:t>
      </w:r>
      <w:r w:rsidRPr="003763D7">
        <w:rPr>
          <w:rFonts w:eastAsiaTheme="minorHAnsi"/>
          <w:sz w:val="26"/>
          <w:szCs w:val="26"/>
          <w:lang w:eastAsia="en-US"/>
        </w:rPr>
        <w:t>лавы города Когалыма о</w:t>
      </w:r>
      <w:r>
        <w:rPr>
          <w:rFonts w:eastAsiaTheme="minorHAnsi"/>
          <w:sz w:val="26"/>
          <w:szCs w:val="26"/>
          <w:lang w:eastAsia="en-US"/>
        </w:rPr>
        <w:t>т 01.08.2023 №7</w:t>
      </w:r>
      <w:r w:rsidRPr="003763D7">
        <w:rPr>
          <w:rFonts w:eastAsiaTheme="minorHAnsi"/>
          <w:sz w:val="26"/>
          <w:szCs w:val="26"/>
          <w:lang w:eastAsia="en-US"/>
        </w:rPr>
        <w:t xml:space="preserve"> «О</w:t>
      </w:r>
      <w:r w:rsidRPr="00162B1A">
        <w:rPr>
          <w:rFonts w:eastAsiaTheme="minorHAnsi"/>
          <w:sz w:val="26"/>
          <w:szCs w:val="26"/>
          <w:lang w:eastAsia="en-US"/>
        </w:rPr>
        <w:t xml:space="preserve"> подготовке предложений о внесении изменений в генеральный план города Когалыма</w:t>
      </w:r>
      <w:r w:rsidRPr="003763D7">
        <w:rPr>
          <w:rFonts w:eastAsiaTheme="minorHAnsi"/>
          <w:sz w:val="26"/>
          <w:szCs w:val="26"/>
          <w:lang w:eastAsia="en-US"/>
        </w:rPr>
        <w:t xml:space="preserve">», </w:t>
      </w:r>
      <w:r w:rsidRPr="00293E51">
        <w:rPr>
          <w:rFonts w:eastAsiaTheme="minorHAnsi"/>
          <w:sz w:val="26"/>
          <w:szCs w:val="26"/>
          <w:lang w:eastAsia="en-US"/>
        </w:rPr>
        <w:t xml:space="preserve">рассмотрев представленный проект внесения изменений в генеральный план города </w:t>
      </w:r>
      <w:r w:rsidRPr="00EB7687">
        <w:rPr>
          <w:rFonts w:eastAsiaTheme="minorHAnsi"/>
          <w:sz w:val="26"/>
          <w:szCs w:val="26"/>
          <w:lang w:eastAsia="en-US"/>
        </w:rPr>
        <w:t>Когалыма, разработанный ООО «Логика»,</w:t>
      </w:r>
      <w:r>
        <w:rPr>
          <w:rFonts w:eastAsiaTheme="minorHAnsi"/>
          <w:sz w:val="26"/>
          <w:szCs w:val="26"/>
          <w:lang w:eastAsia="en-US"/>
        </w:rPr>
        <w:t xml:space="preserve"> учитывая результаты публичных слушаний от 04.12.2023,</w:t>
      </w:r>
      <w:r w:rsidRPr="00EB7687">
        <w:rPr>
          <w:rFonts w:eastAsiaTheme="minorHAnsi"/>
          <w:sz w:val="26"/>
          <w:szCs w:val="26"/>
          <w:lang w:eastAsia="en-US"/>
        </w:rPr>
        <w:t xml:space="preserve"> в целях</w:t>
      </w:r>
      <w:r w:rsidRPr="00293E51">
        <w:rPr>
          <w:rFonts w:eastAsiaTheme="minorHAnsi"/>
          <w:sz w:val="26"/>
          <w:szCs w:val="26"/>
          <w:lang w:eastAsia="en-US"/>
        </w:rPr>
        <w:t xml:space="preserve"> создания условий для устойчивого развития города Когалыма, Дума города Когалыма РЕШИЛА:</w:t>
      </w:r>
    </w:p>
    <w:p w:rsidR="009F4AFB" w:rsidRDefault="009F4AFB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 xml:space="preserve">1. </w:t>
      </w:r>
      <w:r>
        <w:rPr>
          <w:sz w:val="26"/>
          <w:szCs w:val="28"/>
        </w:rPr>
        <w:t>Внести в</w:t>
      </w:r>
      <w:r w:rsidRPr="005E3B5C">
        <w:rPr>
          <w:sz w:val="26"/>
          <w:szCs w:val="28"/>
        </w:rPr>
        <w:t xml:space="preserve"> решение Думы города Когалыма от 25.07.2008 №275-ГД «</w:t>
      </w:r>
      <w:r w:rsidRPr="005E3B5C">
        <w:rPr>
          <w:sz w:val="26"/>
          <w:szCs w:val="26"/>
        </w:rPr>
        <w:t>Об утверждении генерального плана города Когалыма</w:t>
      </w:r>
      <w:r w:rsidRPr="005E3B5C">
        <w:rPr>
          <w:sz w:val="26"/>
          <w:szCs w:val="28"/>
        </w:rPr>
        <w:t xml:space="preserve">» (далее – решение) </w:t>
      </w:r>
      <w:r w:rsidRPr="00293E51">
        <w:rPr>
          <w:sz w:val="26"/>
          <w:szCs w:val="28"/>
        </w:rPr>
        <w:t>следующие изменения: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«1.1. Часть 1 решения изложить в следующей редакции: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«</w:t>
      </w:r>
      <w:r w:rsidR="003C5030">
        <w:rPr>
          <w:sz w:val="26"/>
          <w:szCs w:val="28"/>
        </w:rPr>
        <w:t xml:space="preserve">1. </w:t>
      </w:r>
      <w:r w:rsidRPr="00293E51">
        <w:rPr>
          <w:sz w:val="26"/>
          <w:szCs w:val="28"/>
        </w:rPr>
        <w:t>Утвердить генеральный план города Когалыма в составе: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1.1. Положение о территориальном планировании города Когалыма согласно приложению 1 к настоящему решению;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1.2. Карта планируемого размещения объектов местного значения городского округа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отходов, в иных областях в связи с решением вопросов местного значения городского округа согласно приложению 2 к настоящему решению;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1.3. Карта планируемого размещения автомобильных дорог местного значения городского округа согласно приложению 3 к настоящему решению;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lastRenderedPageBreak/>
        <w:t>1.4. Карта планируемого размещения объектов местного значения городского округа в области электро-, тепло-, газо- и водоснабжения населения, водоотведения, связи согласно приложению 4 к настоящему решению;</w:t>
      </w:r>
    </w:p>
    <w:p w:rsidR="009F4AFB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>1.</w:t>
      </w:r>
      <w:r>
        <w:rPr>
          <w:sz w:val="26"/>
          <w:szCs w:val="28"/>
        </w:rPr>
        <w:t>5</w:t>
      </w:r>
      <w:r w:rsidRPr="00293E51">
        <w:rPr>
          <w:sz w:val="26"/>
          <w:szCs w:val="28"/>
        </w:rPr>
        <w:t>. Карта функциональных зон</w:t>
      </w:r>
      <w:r>
        <w:rPr>
          <w:sz w:val="26"/>
          <w:szCs w:val="28"/>
        </w:rPr>
        <w:t>, совмещенная с картой границ населенных пунктов</w:t>
      </w:r>
      <w:r w:rsidRPr="00293E51">
        <w:rPr>
          <w:sz w:val="26"/>
          <w:szCs w:val="28"/>
        </w:rPr>
        <w:t xml:space="preserve">, согласно приложению </w:t>
      </w:r>
      <w:r>
        <w:rPr>
          <w:sz w:val="26"/>
          <w:szCs w:val="28"/>
        </w:rPr>
        <w:t>5</w:t>
      </w:r>
      <w:r w:rsidRPr="00293E51">
        <w:rPr>
          <w:sz w:val="26"/>
          <w:szCs w:val="28"/>
        </w:rPr>
        <w:t xml:space="preserve"> к настоящему решению.</w:t>
      </w:r>
    </w:p>
    <w:p w:rsidR="009F4AFB" w:rsidRPr="00891351" w:rsidRDefault="009F4AFB" w:rsidP="009F4AFB">
      <w:pPr>
        <w:ind w:firstLine="709"/>
        <w:jc w:val="both"/>
        <w:rPr>
          <w:sz w:val="26"/>
          <w:szCs w:val="28"/>
        </w:rPr>
      </w:pPr>
    </w:p>
    <w:p w:rsidR="009F4AFB" w:rsidRDefault="009F4AFB" w:rsidP="009F4AFB">
      <w:pPr>
        <w:ind w:firstLine="709"/>
        <w:jc w:val="both"/>
        <w:rPr>
          <w:sz w:val="26"/>
          <w:szCs w:val="28"/>
        </w:rPr>
      </w:pPr>
      <w:r w:rsidRPr="00891351">
        <w:rPr>
          <w:sz w:val="26"/>
          <w:szCs w:val="28"/>
        </w:rPr>
        <w:t>2. Приложения 1 – 5 к решению изложить согласно приложениям 1 – 5</w:t>
      </w:r>
      <w:r>
        <w:rPr>
          <w:sz w:val="26"/>
          <w:szCs w:val="28"/>
        </w:rPr>
        <w:t xml:space="preserve"> </w:t>
      </w:r>
      <w:r w:rsidRPr="00891351">
        <w:rPr>
          <w:sz w:val="26"/>
          <w:szCs w:val="28"/>
        </w:rPr>
        <w:t>к настоящему решению.</w:t>
      </w:r>
    </w:p>
    <w:p w:rsidR="008B11A2" w:rsidRDefault="008B11A2" w:rsidP="009F4AFB">
      <w:pPr>
        <w:ind w:firstLine="709"/>
        <w:jc w:val="both"/>
        <w:rPr>
          <w:sz w:val="26"/>
          <w:szCs w:val="28"/>
        </w:rPr>
      </w:pPr>
    </w:p>
    <w:p w:rsidR="008B11A2" w:rsidRPr="00891351" w:rsidRDefault="008B11A2" w:rsidP="009F4AFB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r w:rsidR="009972FF">
        <w:rPr>
          <w:sz w:val="26"/>
          <w:szCs w:val="28"/>
        </w:rPr>
        <w:t>П</w:t>
      </w:r>
      <w:r>
        <w:rPr>
          <w:sz w:val="26"/>
          <w:szCs w:val="28"/>
        </w:rPr>
        <w:t>ризнать п</w:t>
      </w:r>
      <w:r w:rsidR="009972FF">
        <w:rPr>
          <w:sz w:val="26"/>
          <w:szCs w:val="28"/>
        </w:rPr>
        <w:t>у</w:t>
      </w:r>
      <w:r>
        <w:rPr>
          <w:sz w:val="26"/>
          <w:szCs w:val="28"/>
        </w:rPr>
        <w:t>нкты 1.1 – 1.5 части 1 р</w:t>
      </w:r>
      <w:r w:rsidRPr="008B11A2">
        <w:rPr>
          <w:sz w:val="26"/>
          <w:szCs w:val="28"/>
        </w:rPr>
        <w:t>ешени</w:t>
      </w:r>
      <w:r>
        <w:rPr>
          <w:sz w:val="26"/>
          <w:szCs w:val="28"/>
        </w:rPr>
        <w:t>я</w:t>
      </w:r>
      <w:r w:rsidRPr="008B11A2">
        <w:rPr>
          <w:sz w:val="26"/>
          <w:szCs w:val="28"/>
        </w:rPr>
        <w:t xml:space="preserve"> Думы города Когалыма от 22.06.2022 </w:t>
      </w:r>
      <w:r>
        <w:rPr>
          <w:sz w:val="26"/>
          <w:szCs w:val="28"/>
        </w:rPr>
        <w:t>№</w:t>
      </w:r>
      <w:r w:rsidRPr="008B11A2">
        <w:rPr>
          <w:sz w:val="26"/>
          <w:szCs w:val="28"/>
        </w:rPr>
        <w:t xml:space="preserve">135-ГД </w:t>
      </w:r>
      <w:r>
        <w:rPr>
          <w:sz w:val="26"/>
          <w:szCs w:val="28"/>
        </w:rPr>
        <w:t>«</w:t>
      </w:r>
      <w:r w:rsidRPr="008B11A2">
        <w:rPr>
          <w:sz w:val="26"/>
          <w:szCs w:val="28"/>
        </w:rPr>
        <w:t xml:space="preserve">О внесении изменений в решение Думы города Когалыма от 25.07.2008 </w:t>
      </w:r>
      <w:r w:rsidR="003C5030">
        <w:rPr>
          <w:sz w:val="26"/>
          <w:szCs w:val="28"/>
        </w:rPr>
        <w:t>№</w:t>
      </w:r>
      <w:r w:rsidRPr="008B11A2">
        <w:rPr>
          <w:sz w:val="26"/>
          <w:szCs w:val="28"/>
        </w:rPr>
        <w:t>275-ГД</w:t>
      </w:r>
      <w:r>
        <w:rPr>
          <w:sz w:val="26"/>
          <w:szCs w:val="28"/>
        </w:rPr>
        <w:t>» утратившими силу.</w:t>
      </w: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</w:p>
    <w:p w:rsidR="009F4AFB" w:rsidRPr="00293E51" w:rsidRDefault="008B11A2" w:rsidP="009F4A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F4AFB" w:rsidRPr="00293E51">
        <w:rPr>
          <w:sz w:val="26"/>
          <w:szCs w:val="26"/>
        </w:rPr>
        <w:t xml:space="preserve">. Администрации города Когалыма в десятидневный срок со дня утверждения генерального плана города Когалыма обеспечить доступ к генеральному плану города Когалыма на официальном сайте Федеральной государственной информационной системы территориального планирования. </w:t>
      </w:r>
      <w:bookmarkStart w:id="2" w:name="_GoBack"/>
      <w:bookmarkEnd w:id="2"/>
    </w:p>
    <w:p w:rsidR="009F4AFB" w:rsidRDefault="009F4AFB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93E51">
        <w:rPr>
          <w:rFonts w:eastAsiaTheme="minorHAnsi"/>
          <w:sz w:val="26"/>
          <w:szCs w:val="26"/>
          <w:lang w:eastAsia="en-US"/>
        </w:rPr>
        <w:t xml:space="preserve"> </w:t>
      </w:r>
    </w:p>
    <w:p w:rsidR="005643A2" w:rsidRPr="009F4AFB" w:rsidRDefault="008B11A2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="009F4AFB">
        <w:rPr>
          <w:rFonts w:eastAsiaTheme="minorHAnsi"/>
          <w:sz w:val="26"/>
          <w:szCs w:val="26"/>
          <w:lang w:eastAsia="en-US"/>
        </w:rPr>
        <w:t xml:space="preserve">. </w:t>
      </w:r>
      <w:r w:rsidR="00C00B90" w:rsidRPr="00A245D7">
        <w:rPr>
          <w:rFonts w:eastAsia="Calibri"/>
          <w:sz w:val="26"/>
          <w:szCs w:val="26"/>
          <w:lang w:eastAsia="en-US"/>
        </w:rPr>
        <w:t xml:space="preserve">Опубликовать настоящее </w:t>
      </w:r>
      <w:r w:rsidR="009F4AFB">
        <w:rPr>
          <w:rFonts w:eastAsia="Calibri"/>
          <w:sz w:val="26"/>
          <w:szCs w:val="26"/>
          <w:lang w:eastAsia="en-US"/>
        </w:rPr>
        <w:t>решение и приложения</w:t>
      </w:r>
      <w:r w:rsidR="00C00B90" w:rsidRPr="00A245D7">
        <w:rPr>
          <w:rFonts w:eastAsia="Calibri"/>
          <w:sz w:val="26"/>
          <w:szCs w:val="26"/>
          <w:lang w:eastAsia="en-US"/>
        </w:rPr>
        <w:t xml:space="preserve"> к нему</w:t>
      </w:r>
      <w:r w:rsidR="00A245D7" w:rsidRPr="00A245D7">
        <w:rPr>
          <w:rFonts w:eastAsia="Calibri"/>
          <w:sz w:val="26"/>
          <w:szCs w:val="26"/>
          <w:lang w:eastAsia="en-US"/>
        </w:rPr>
        <w:t xml:space="preserve"> в газете «Когалымский вестник» и сетевом издании </w:t>
      </w:r>
      <w:r w:rsidR="00A245D7">
        <w:rPr>
          <w:rFonts w:eastAsia="Calibri"/>
          <w:sz w:val="26"/>
          <w:szCs w:val="26"/>
          <w:lang w:eastAsia="en-US"/>
        </w:rPr>
        <w:t xml:space="preserve">«Когалымский вестник»: </w:t>
      </w:r>
      <w:r w:rsidR="00A245D7">
        <w:rPr>
          <w:rFonts w:eastAsia="Calibri"/>
          <w:sz w:val="26"/>
          <w:szCs w:val="26"/>
          <w:lang w:val="en-US" w:eastAsia="en-US"/>
        </w:rPr>
        <w:t>KOGVESTI</w:t>
      </w:r>
      <w:r w:rsidR="00A245D7" w:rsidRPr="00A245D7">
        <w:rPr>
          <w:rFonts w:eastAsia="Calibri"/>
          <w:sz w:val="26"/>
          <w:szCs w:val="26"/>
          <w:lang w:eastAsia="en-US"/>
        </w:rPr>
        <w:t>.</w:t>
      </w:r>
      <w:r w:rsidR="00A245D7">
        <w:rPr>
          <w:rFonts w:eastAsia="Calibri"/>
          <w:sz w:val="26"/>
          <w:szCs w:val="26"/>
          <w:lang w:val="en-US" w:eastAsia="en-US"/>
        </w:rPr>
        <w:t>RU</w:t>
      </w:r>
      <w:r w:rsidR="00A245D7" w:rsidRPr="00A245D7">
        <w:rPr>
          <w:rFonts w:eastAsia="Calibri"/>
          <w:sz w:val="26"/>
          <w:szCs w:val="26"/>
          <w:lang w:eastAsia="en-US"/>
        </w:rPr>
        <w:t>.</w:t>
      </w:r>
    </w:p>
    <w:p w:rsidR="005643A2" w:rsidRDefault="005643A2" w:rsidP="005643A2">
      <w:pPr>
        <w:ind w:firstLine="709"/>
        <w:jc w:val="both"/>
        <w:rPr>
          <w:sz w:val="26"/>
          <w:szCs w:val="26"/>
        </w:rPr>
      </w:pPr>
    </w:p>
    <w:p w:rsidR="00A245D7" w:rsidRPr="009F61E0" w:rsidRDefault="00A245D7" w:rsidP="005643A2">
      <w:pPr>
        <w:ind w:firstLine="709"/>
        <w:jc w:val="both"/>
        <w:rPr>
          <w:sz w:val="26"/>
          <w:szCs w:val="26"/>
        </w:rPr>
      </w:pPr>
    </w:p>
    <w:p w:rsidR="005643A2" w:rsidRPr="00F93E17" w:rsidRDefault="005643A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9F4AFB" w:rsidRDefault="00B141E0" w:rsidP="00EA0F6C">
            <w:pPr>
              <w:rPr>
                <w:color w:val="000000" w:themeColor="text1"/>
                <w:sz w:val="24"/>
                <w:szCs w:val="24"/>
              </w:rPr>
            </w:pPr>
            <w:bookmarkStart w:id="3" w:name="SIGNERSTAMP1"/>
            <w:r w:rsidRPr="009F4AFB">
              <w:rPr>
                <w:color w:val="EEECE1" w:themeColor="background2"/>
                <w:sz w:val="24"/>
                <w:szCs w:val="24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9F4AFB">
              <w:rPr>
                <w:color w:val="EEECE1" w:themeColor="background2"/>
                <w:sz w:val="24"/>
                <w:szCs w:val="24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  <w:tc>
          <w:tcPr>
            <w:tcW w:w="4378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9F4AFB">
              <w:rPr>
                <w:color w:val="EEECE1" w:themeColor="background2"/>
                <w:sz w:val="24"/>
                <w:szCs w:val="24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9F4AFB">
              <w:rPr>
                <w:color w:val="EEECE1" w:themeColor="background2"/>
                <w:sz w:val="24"/>
                <w:szCs w:val="24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480DAF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216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5030"/>
    <w:rsid w:val="003D0D20"/>
    <w:rsid w:val="003D6A0D"/>
    <w:rsid w:val="003D7228"/>
    <w:rsid w:val="003F587E"/>
    <w:rsid w:val="0043438A"/>
    <w:rsid w:val="004514C9"/>
    <w:rsid w:val="00480DAF"/>
    <w:rsid w:val="004F33B1"/>
    <w:rsid w:val="004F6241"/>
    <w:rsid w:val="00544806"/>
    <w:rsid w:val="005500E4"/>
    <w:rsid w:val="005643A2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B11A2"/>
    <w:rsid w:val="008C0B7C"/>
    <w:rsid w:val="008C7E24"/>
    <w:rsid w:val="008D2DB3"/>
    <w:rsid w:val="008D68E8"/>
    <w:rsid w:val="00905924"/>
    <w:rsid w:val="00952EC3"/>
    <w:rsid w:val="00965C7D"/>
    <w:rsid w:val="0098458C"/>
    <w:rsid w:val="009972FF"/>
    <w:rsid w:val="009C47D2"/>
    <w:rsid w:val="009C6C2A"/>
    <w:rsid w:val="009F4AFB"/>
    <w:rsid w:val="00A245D7"/>
    <w:rsid w:val="00A564E7"/>
    <w:rsid w:val="00AE3A79"/>
    <w:rsid w:val="00AE6CEC"/>
    <w:rsid w:val="00AF4279"/>
    <w:rsid w:val="00B141E0"/>
    <w:rsid w:val="00B22DDA"/>
    <w:rsid w:val="00B25576"/>
    <w:rsid w:val="00B44BE6"/>
    <w:rsid w:val="00B71C99"/>
    <w:rsid w:val="00BB1866"/>
    <w:rsid w:val="00BC37E6"/>
    <w:rsid w:val="00BF61AA"/>
    <w:rsid w:val="00C00B90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349C0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47DC6"/>
    <w:rsid w:val="00F5080D"/>
    <w:rsid w:val="00F712D2"/>
    <w:rsid w:val="00F80E1D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E6F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4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D3249"/>
    <w:rsid w:val="00533891"/>
    <w:rsid w:val="005B1F81"/>
    <w:rsid w:val="007C6398"/>
    <w:rsid w:val="008B357E"/>
    <w:rsid w:val="009B2F57"/>
    <w:rsid w:val="00B213F7"/>
    <w:rsid w:val="00BD6B13"/>
    <w:rsid w:val="00E3649F"/>
    <w:rsid w:val="00E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05D88-194A-4AAE-A8B2-5BADDD4A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2023-12-18T05:53:00Z</dcterms:created>
  <dcterms:modified xsi:type="dcterms:W3CDTF">2023-12-21T04:14:00Z</dcterms:modified>
</cp:coreProperties>
</file>