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7A" w:rsidRPr="007B6AB3" w:rsidRDefault="00133A7A">
      <w:pPr>
        <w:pStyle w:val="ConsPlusNormal"/>
        <w:jc w:val="right"/>
        <w:outlineLvl w:val="0"/>
        <w:rPr>
          <w:rFonts w:ascii="Courier New" w:hAnsi="Courier New" w:cs="Courier New"/>
        </w:rPr>
      </w:pPr>
      <w:bookmarkStart w:id="0" w:name="_GoBack"/>
      <w:bookmarkEnd w:id="0"/>
      <w:r w:rsidRPr="007B6AB3">
        <w:rPr>
          <w:rFonts w:ascii="Courier New" w:hAnsi="Courier New" w:cs="Courier New"/>
        </w:rPr>
        <w:t>Приложение 9</w:t>
      </w:r>
    </w:p>
    <w:p w:rsidR="00133A7A" w:rsidRPr="007B6AB3" w:rsidRDefault="00133A7A">
      <w:pPr>
        <w:pStyle w:val="ConsPlusNormal"/>
        <w:jc w:val="right"/>
        <w:rPr>
          <w:rFonts w:ascii="Courier New" w:hAnsi="Courier New" w:cs="Courier New"/>
        </w:rPr>
      </w:pPr>
      <w:r w:rsidRPr="007B6AB3">
        <w:rPr>
          <w:rFonts w:ascii="Courier New" w:hAnsi="Courier New" w:cs="Courier New"/>
        </w:rPr>
        <w:t>к приказу Департамента социального</w:t>
      </w:r>
    </w:p>
    <w:p w:rsidR="00133A7A" w:rsidRPr="007B6AB3" w:rsidRDefault="00133A7A">
      <w:pPr>
        <w:pStyle w:val="ConsPlusNormal"/>
        <w:jc w:val="right"/>
        <w:rPr>
          <w:rFonts w:ascii="Courier New" w:hAnsi="Courier New" w:cs="Courier New"/>
        </w:rPr>
      </w:pPr>
      <w:r w:rsidRPr="007B6AB3">
        <w:rPr>
          <w:rFonts w:ascii="Courier New" w:hAnsi="Courier New" w:cs="Courier New"/>
        </w:rPr>
        <w:t>развития Ханты-Мансийского</w:t>
      </w:r>
    </w:p>
    <w:p w:rsidR="00133A7A" w:rsidRPr="007B6AB3" w:rsidRDefault="00133A7A">
      <w:pPr>
        <w:pStyle w:val="ConsPlusNormal"/>
        <w:jc w:val="right"/>
        <w:rPr>
          <w:rFonts w:ascii="Courier New" w:hAnsi="Courier New" w:cs="Courier New"/>
        </w:rPr>
      </w:pPr>
      <w:r w:rsidRPr="007B6AB3">
        <w:rPr>
          <w:rFonts w:ascii="Courier New" w:hAnsi="Courier New" w:cs="Courier New"/>
        </w:rPr>
        <w:t>автономного округа - Югры</w:t>
      </w:r>
    </w:p>
    <w:p w:rsidR="00133A7A" w:rsidRPr="007B6AB3" w:rsidRDefault="00133A7A">
      <w:pPr>
        <w:pStyle w:val="ConsPlusNormal"/>
        <w:jc w:val="right"/>
        <w:rPr>
          <w:rFonts w:ascii="Courier New" w:hAnsi="Courier New" w:cs="Courier New"/>
        </w:rPr>
      </w:pPr>
      <w:r w:rsidRPr="007B6AB3">
        <w:rPr>
          <w:rFonts w:ascii="Courier New" w:hAnsi="Courier New" w:cs="Courier New"/>
        </w:rPr>
        <w:t>от 28 февраля 2023 г. N 2-нп</w:t>
      </w:r>
    </w:p>
    <w:p w:rsidR="00133A7A" w:rsidRPr="007B6AB3" w:rsidRDefault="00133A7A">
      <w:pPr>
        <w:pStyle w:val="ConsPlusNormal"/>
        <w:spacing w:after="1"/>
        <w:rPr>
          <w:rFonts w:ascii="Courier New" w:hAnsi="Courier New" w:cs="Courier New"/>
        </w:rPr>
      </w:pPr>
    </w:p>
    <w:p w:rsidR="00133A7A" w:rsidRPr="007B6AB3" w:rsidRDefault="00133A7A">
      <w:pPr>
        <w:pStyle w:val="ConsPlusNormal"/>
        <w:jc w:val="right"/>
        <w:rPr>
          <w:rFonts w:ascii="Courier New" w:hAnsi="Courier New" w:cs="Courier New"/>
        </w:rPr>
      </w:pPr>
      <w:r w:rsidRPr="007B6AB3">
        <w:rPr>
          <w:rFonts w:ascii="Courier New" w:hAnsi="Courier New" w:cs="Courier New"/>
        </w:rPr>
        <w:t>Форма</w:t>
      </w:r>
    </w:p>
    <w:p w:rsidR="00133A7A" w:rsidRDefault="00133A7A">
      <w:pPr>
        <w:pStyle w:val="ConsPlusNormal"/>
        <w:jc w:val="right"/>
      </w:pPr>
    </w:p>
    <w:p w:rsidR="00133A7A" w:rsidRDefault="00133A7A">
      <w:pPr>
        <w:pStyle w:val="ConsPlusNonformat"/>
        <w:jc w:val="both"/>
      </w:pPr>
      <w:r>
        <w:t xml:space="preserve">             Управление социальной защиты населения, опеки и попечительства            _____________________________________________________________</w:t>
      </w:r>
    </w:p>
    <w:p w:rsidR="00133A7A" w:rsidRDefault="00133A7A">
      <w:pPr>
        <w:pStyle w:val="ConsPlusNonformat"/>
        <w:jc w:val="both"/>
      </w:pPr>
      <w:r>
        <w:t xml:space="preserve">                             (наименование территории)</w:t>
      </w:r>
    </w:p>
    <w:p w:rsidR="00133A7A" w:rsidRDefault="00133A7A">
      <w:pPr>
        <w:pStyle w:val="ConsPlusNonformat"/>
        <w:jc w:val="both"/>
      </w:pPr>
    </w:p>
    <w:p w:rsidR="00133A7A" w:rsidRDefault="00133A7A">
      <w:pPr>
        <w:pStyle w:val="ConsPlusNonformat"/>
        <w:jc w:val="both"/>
      </w:pPr>
      <w:bookmarkStart w:id="1" w:name="P1178"/>
      <w:bookmarkEnd w:id="1"/>
      <w:r>
        <w:t xml:space="preserve">                                  Заявка</w:t>
      </w:r>
    </w:p>
    <w:p w:rsidR="00133A7A" w:rsidRDefault="00133A7A">
      <w:pPr>
        <w:pStyle w:val="ConsPlusNonformat"/>
        <w:jc w:val="both"/>
      </w:pPr>
      <w:r>
        <w:t xml:space="preserve">   на участие в конкурсном отборе на предоставление субсидии из бюджета</w:t>
      </w:r>
    </w:p>
    <w:p w:rsidR="00133A7A" w:rsidRDefault="00133A7A">
      <w:pPr>
        <w:pStyle w:val="ConsPlusNonformat"/>
        <w:jc w:val="both"/>
      </w:pPr>
      <w:r>
        <w:t xml:space="preserve">   Ханты-Мансийского автономного округа - Югры социально ориентированным</w:t>
      </w:r>
      <w:r w:rsidR="004A1460">
        <w:t xml:space="preserve"> </w:t>
      </w:r>
      <w:r>
        <w:t>некоммерческим организациям Ханты-Мансийского автономного округа - Югры, не</w:t>
      </w:r>
      <w:r w:rsidR="004A1460">
        <w:t xml:space="preserve"> </w:t>
      </w:r>
      <w:r>
        <w:t>являющимся государственными (муниципальными) учреждениями, на финансовое</w:t>
      </w:r>
      <w:r w:rsidR="004A1460">
        <w:t xml:space="preserve"> </w:t>
      </w:r>
      <w:r>
        <w:t>обеспечение затрат, связанных с предоставлением социальных услуг в сфере</w:t>
      </w:r>
      <w:r w:rsidR="004A1460">
        <w:t xml:space="preserve"> </w:t>
      </w:r>
      <w:r>
        <w:t>социального обслуживания, которая включает в себя согласие на публикацию</w:t>
      </w:r>
      <w:r w:rsidR="007B6AB3">
        <w:t xml:space="preserve"> </w:t>
      </w:r>
      <w:r>
        <w:t>(размещение) в информационно-телекоммуникационной сети "Интернет"</w:t>
      </w:r>
      <w:r w:rsidR="007B6AB3">
        <w:t xml:space="preserve"> </w:t>
      </w:r>
      <w:r>
        <w:t>информации об организации, о подаваемой организацией заявке и об иной</w:t>
      </w:r>
      <w:r w:rsidR="007B6AB3">
        <w:t xml:space="preserve"> </w:t>
      </w:r>
      <w:r>
        <w:t>информации об организации, связанной с конкурсным отбором</w:t>
      </w:r>
    </w:p>
    <w:p w:rsidR="00133A7A" w:rsidRDefault="00133A7A">
      <w:pPr>
        <w:pStyle w:val="ConsPlusNonformat"/>
        <w:jc w:val="both"/>
      </w:pPr>
    </w:p>
    <w:p w:rsidR="00133A7A" w:rsidRDefault="00133A7A">
      <w:pPr>
        <w:pStyle w:val="ConsPlusNonformat"/>
        <w:jc w:val="both"/>
      </w:pPr>
      <w:r>
        <w:t xml:space="preserve">    Изучив   </w:t>
      </w:r>
      <w:hyperlink r:id="rId5">
        <w:r>
          <w:rPr>
            <w:color w:val="0000FF"/>
          </w:rPr>
          <w:t>Порядок</w:t>
        </w:r>
      </w:hyperlink>
      <w:r>
        <w:t xml:space="preserve">   предоставления  субсидии  социально  ориентированным</w:t>
      </w:r>
      <w:r w:rsidR="007B6AB3">
        <w:t xml:space="preserve"> </w:t>
      </w:r>
      <w:r>
        <w:t>некоммерческим организациям Ханты-Мансийского автономного округа - Югры, не</w:t>
      </w:r>
      <w:r w:rsidR="007B6AB3">
        <w:t xml:space="preserve"> </w:t>
      </w:r>
      <w:r>
        <w:t>являющимся  государственными  (муниципальными)  учреждениями, на финансовое</w:t>
      </w:r>
      <w:r w:rsidR="007B6AB3">
        <w:t xml:space="preserve"> </w:t>
      </w:r>
      <w:r>
        <w:t>обеспечение  затрат,  связанных  с предоставлением социальных услуг в сфере</w:t>
      </w:r>
      <w:r w:rsidR="007B6AB3">
        <w:t xml:space="preserve"> </w:t>
      </w:r>
      <w:r>
        <w:t>социального  обслуживания,  утвержденный  приказом Департамента социального</w:t>
      </w:r>
      <w:r w:rsidR="007B6AB3">
        <w:t xml:space="preserve"> </w:t>
      </w:r>
      <w:r>
        <w:t>развития  Ханты-Мансийского  автономного  округа  - Югры от 28 февраля 2023</w:t>
      </w:r>
      <w:r w:rsidR="007B6AB3">
        <w:t xml:space="preserve"> </w:t>
      </w:r>
      <w:r>
        <w:t>года  N 2-нп (далее - Порядок), и принимая установленные в нем требования и</w:t>
      </w:r>
    </w:p>
    <w:p w:rsidR="00133A7A" w:rsidRDefault="00133A7A">
      <w:pPr>
        <w:pStyle w:val="ConsPlusNonformat"/>
        <w:jc w:val="both"/>
      </w:pPr>
      <w:r>
        <w:t>условия конкурса,</w:t>
      </w:r>
    </w:p>
    <w:p w:rsidR="00133A7A" w:rsidRDefault="00133A7A">
      <w:pPr>
        <w:pStyle w:val="ConsPlusNonformat"/>
        <w:jc w:val="both"/>
      </w:pPr>
      <w:r>
        <w:t>___________________________________________</w:t>
      </w:r>
      <w:r w:rsidR="007B6AB3">
        <w:t>__________________________</w:t>
      </w:r>
    </w:p>
    <w:p w:rsidR="00133A7A" w:rsidRDefault="00133A7A">
      <w:pPr>
        <w:pStyle w:val="ConsPlusNonformat"/>
        <w:jc w:val="both"/>
      </w:pPr>
      <w:r>
        <w:t xml:space="preserve">            (наименование организации - участника конкурса, ИНН)</w:t>
      </w:r>
    </w:p>
    <w:p w:rsidR="00133A7A" w:rsidRDefault="007B6AB3">
      <w:pPr>
        <w:pStyle w:val="ConsPlusNonformat"/>
        <w:jc w:val="both"/>
      </w:pPr>
      <w:r>
        <w:t xml:space="preserve">В </w:t>
      </w:r>
      <w:r w:rsidR="00133A7A">
        <w:t>лице ____________________________________________________________________</w:t>
      </w:r>
    </w:p>
    <w:p w:rsidR="00133A7A" w:rsidRDefault="00133A7A">
      <w:pPr>
        <w:pStyle w:val="ConsPlusNonformat"/>
        <w:jc w:val="both"/>
      </w:pPr>
      <w:r>
        <w:t xml:space="preserve">                     (должность, Ф.И.О. руководителя)</w:t>
      </w:r>
    </w:p>
    <w:p w:rsidR="007B6AB3" w:rsidRDefault="007B6AB3">
      <w:pPr>
        <w:pStyle w:val="ConsPlusNonformat"/>
        <w:jc w:val="both"/>
      </w:pPr>
    </w:p>
    <w:p w:rsidR="00133A7A" w:rsidRDefault="00133A7A">
      <w:pPr>
        <w:pStyle w:val="ConsPlusNonformat"/>
        <w:jc w:val="both"/>
      </w:pPr>
      <w:r>
        <w:t>направляет  документы  и  материалы  для  участия  в  конкурс</w:t>
      </w:r>
      <w:r w:rsidR="007B6AB3">
        <w:t xml:space="preserve">ном  отборе на </w:t>
      </w:r>
      <w:r>
        <w:t>предоставление  субсидии  из бюджета Ханты-Мансийского автономного округа -</w:t>
      </w:r>
      <w:r w:rsidR="007B6AB3">
        <w:t xml:space="preserve"> </w:t>
      </w:r>
      <w:r>
        <w:t>Югры      социально     ориентированным     некоммерческим     организациям</w:t>
      </w:r>
      <w:r w:rsidR="007B6AB3">
        <w:t xml:space="preserve"> </w:t>
      </w:r>
      <w:r>
        <w:t>Ханты-Мансийского автономного округа - Югры, не являющимся государственными</w:t>
      </w:r>
      <w:r w:rsidR="007B6AB3">
        <w:t xml:space="preserve"> </w:t>
      </w:r>
      <w:r>
        <w:t>(муниципальными)  учреждениями, на финансовое обеспечение затрат, связанных</w:t>
      </w:r>
      <w:r w:rsidR="007B6AB3">
        <w:t xml:space="preserve"> </w:t>
      </w:r>
      <w:r>
        <w:t>с предоставлением социальных услуг в сфере социального обслуживания в 20___году</w:t>
      </w:r>
    </w:p>
    <w:p w:rsidR="00133A7A" w:rsidRDefault="00133A7A">
      <w:pPr>
        <w:pStyle w:val="ConsPlusNonformat"/>
        <w:jc w:val="both"/>
      </w:pPr>
      <w:r>
        <w:t>___________________________________________</w:t>
      </w:r>
      <w:r w:rsidR="004A1460">
        <w:t>_________________________</w:t>
      </w:r>
    </w:p>
    <w:p w:rsidR="00133A7A" w:rsidRDefault="00133A7A">
      <w:pPr>
        <w:pStyle w:val="ConsPlusNonformat"/>
        <w:jc w:val="both"/>
      </w:pPr>
      <w:r>
        <w:t xml:space="preserve">   указать объем социальной услуги, по </w:t>
      </w:r>
      <w:r w:rsidR="004A1460">
        <w:t xml:space="preserve">которой заявляется организация </w:t>
      </w:r>
    </w:p>
    <w:p w:rsidR="00133A7A" w:rsidRDefault="004A1460">
      <w:pPr>
        <w:pStyle w:val="ConsPlusNonformat"/>
        <w:jc w:val="both"/>
      </w:pPr>
      <w:r>
        <w:t xml:space="preserve">       </w:t>
      </w:r>
      <w:r w:rsidR="00133A7A">
        <w:t xml:space="preserve">участник конкурса (в соответствии с </w:t>
      </w:r>
      <w:hyperlink r:id="rId6">
        <w:r w:rsidR="00133A7A">
          <w:rPr>
            <w:color w:val="0000FF"/>
          </w:rPr>
          <w:t>пунктом 6</w:t>
        </w:r>
      </w:hyperlink>
      <w:r w:rsidR="00133A7A">
        <w:t xml:space="preserve"> Порядка)</w:t>
      </w:r>
    </w:p>
    <w:p w:rsidR="00133A7A" w:rsidRDefault="00133A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133A7A" w:rsidRPr="004A1460"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33A7A" w:rsidRPr="004A1460" w:rsidRDefault="00133A7A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4A1460">
              <w:rPr>
                <w:rFonts w:ascii="Courier New" w:hAnsi="Courier New" w:cs="Courier New"/>
              </w:rPr>
              <w:t>на общую сумму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133A7A" w:rsidRPr="004A1460" w:rsidRDefault="00133A7A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4A1460">
              <w:rPr>
                <w:rFonts w:ascii="Courier New" w:hAnsi="Courier New" w:cs="Courier New"/>
              </w:rPr>
              <w:t>________________________________ рублей ____________ копеек</w:t>
            </w:r>
          </w:p>
          <w:p w:rsidR="00133A7A" w:rsidRPr="004A1460" w:rsidRDefault="00133A7A">
            <w:pPr>
              <w:pStyle w:val="ConsPlusNormal"/>
              <w:ind w:firstLine="283"/>
              <w:jc w:val="both"/>
              <w:rPr>
                <w:rFonts w:ascii="Courier New" w:hAnsi="Courier New" w:cs="Courier New"/>
              </w:rPr>
            </w:pPr>
            <w:r w:rsidRPr="004A1460">
              <w:rPr>
                <w:rFonts w:ascii="Courier New" w:hAnsi="Courier New" w:cs="Courier New"/>
              </w:rPr>
              <w:t>(цифрами и прописью)</w:t>
            </w:r>
          </w:p>
        </w:tc>
      </w:tr>
    </w:tbl>
    <w:p w:rsidR="00133A7A" w:rsidRDefault="00133A7A">
      <w:pPr>
        <w:pStyle w:val="ConsPlusNormal"/>
        <w:ind w:firstLine="540"/>
        <w:jc w:val="both"/>
      </w:pPr>
    </w:p>
    <w:p w:rsidR="00133A7A" w:rsidRDefault="00133A7A">
      <w:pPr>
        <w:pStyle w:val="ConsPlusNonformat"/>
        <w:jc w:val="both"/>
      </w:pPr>
      <w:r>
        <w:t>Сообщаю, что по состоянию на "__" _________ 20__</w:t>
      </w:r>
    </w:p>
    <w:p w:rsidR="00133A7A" w:rsidRDefault="00133A7A">
      <w:pPr>
        <w:pStyle w:val="ConsPlusNonformat"/>
        <w:jc w:val="both"/>
      </w:pPr>
      <w:r>
        <w:t>___________________________________________</w:t>
      </w:r>
      <w:r w:rsidR="004A1460">
        <w:t>_________________________</w:t>
      </w:r>
    </w:p>
    <w:p w:rsidR="007B6AB3" w:rsidRDefault="00133A7A" w:rsidP="007B6AB3">
      <w:pPr>
        <w:pStyle w:val="ConsPlusNonformat"/>
        <w:jc w:val="both"/>
      </w:pPr>
      <w:r>
        <w:t xml:space="preserve">              (наименование организации - участника конкурса)</w:t>
      </w:r>
    </w:p>
    <w:p w:rsidR="007B6AB3" w:rsidRDefault="00133A7A" w:rsidP="007B6AB3">
      <w:pPr>
        <w:pStyle w:val="ConsPlusNonformat"/>
        <w:jc w:val="both"/>
        <w:rPr>
          <w:sz w:val="22"/>
        </w:rPr>
      </w:pPr>
      <w:r w:rsidRPr="004A1460">
        <w:rPr>
          <w:sz w:val="22"/>
        </w:rPr>
        <w:lastRenderedPageBreak/>
        <w:t>соответствует критериям и требованиям Порядка:</w:t>
      </w:r>
    </w:p>
    <w:p w:rsidR="00133A7A" w:rsidRPr="004A1460" w:rsidRDefault="00133A7A" w:rsidP="007B6AB3">
      <w:pPr>
        <w:pStyle w:val="ConsPlusNonformat"/>
        <w:jc w:val="both"/>
      </w:pPr>
      <w:r w:rsidRPr="004A1460">
        <w:rPr>
          <w:sz w:val="22"/>
        </w:rPr>
        <w:t>предоставляет социальные услуги в сфере социального обслуживания гражданам, признанным нуждающимися в социальном обслуживании в соответствии с законодательством Российской Федерации и законодательством Ханты-Мансийского автономного округа - Югры о социальном обслуживании;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>осуществляет деятельность на территории Ханты-Мансийского автономного округа - Югры;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>не имеет просроченную задолженность по возврату в бюджет Ханты-Мансийского автономного округа - Югры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</w:t>
      </w:r>
      <w:r w:rsidR="004A1460">
        <w:rPr>
          <w:rFonts w:ascii="Courier New" w:hAnsi="Courier New" w:cs="Courier New"/>
        </w:rPr>
        <w:t>ность перед Ханты-Мансийским автономным округом</w:t>
      </w:r>
      <w:r w:rsidRPr="004A1460">
        <w:rPr>
          <w:rFonts w:ascii="Courier New" w:hAnsi="Courier New" w:cs="Courier New"/>
        </w:rPr>
        <w:t xml:space="preserve"> - Югры;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>не находится в процессе реорганизации (за исключением реорганизации в форме присоединения к юридическому лицу, участвующему в отборе,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>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>не имеет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>не получает средства из бюджета Ханты-Мансийского автономного округа - Югры на основании иных нормативных правовых актов на указанную в настоящем Порядке цель;</w:t>
      </w:r>
    </w:p>
    <w:p w:rsidR="00133A7A" w:rsidRPr="004A1460" w:rsidRDefault="00133A7A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4A1460">
        <w:rPr>
          <w:rFonts w:ascii="Courier New" w:hAnsi="Courier New" w:cs="Courier New"/>
        </w:rPr>
        <w:t xml:space="preserve">основные цели и задачи, содержащиеся в уставе организации, соответствуют требованиям </w:t>
      </w:r>
      <w:hyperlink r:id="rId7">
        <w:r w:rsidRPr="004A1460">
          <w:rPr>
            <w:rFonts w:ascii="Courier New" w:hAnsi="Courier New" w:cs="Courier New"/>
            <w:color w:val="0000FF"/>
          </w:rPr>
          <w:t>статьи 4</w:t>
        </w:r>
      </w:hyperlink>
      <w:r w:rsidRPr="004A1460">
        <w:rPr>
          <w:rFonts w:ascii="Courier New" w:hAnsi="Courier New" w:cs="Courier New"/>
        </w:rPr>
        <w:t xml:space="preserve"> Закона Ханты-Мансийского автономного округа - Югры от 16 декабря 2010 года N 229-оз "О </w:t>
      </w:r>
      <w:r w:rsidRPr="004A1460">
        <w:rPr>
          <w:rFonts w:ascii="Courier New" w:hAnsi="Courier New" w:cs="Courier New"/>
        </w:rPr>
        <w:lastRenderedPageBreak/>
        <w:t>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Югре".</w:t>
      </w:r>
    </w:p>
    <w:p w:rsidR="00133A7A" w:rsidRPr="004A1460" w:rsidRDefault="00133A7A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1275"/>
        <w:gridCol w:w="1701"/>
      </w:tblGrid>
      <w:tr w:rsidR="00133A7A" w:rsidRPr="004A1460" w:rsidTr="004A1460">
        <w:tc>
          <w:tcPr>
            <w:tcW w:w="5098" w:type="dxa"/>
          </w:tcPr>
          <w:p w:rsidR="00133A7A" w:rsidRPr="004A1460" w:rsidRDefault="00133A7A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133A7A" w:rsidRPr="004A1460" w:rsidRDefault="00133A7A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A1460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275" w:type="dxa"/>
          </w:tcPr>
          <w:p w:rsidR="00133A7A" w:rsidRPr="004A1460" w:rsidRDefault="00133A7A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A1460">
              <w:rPr>
                <w:rFonts w:ascii="Courier New" w:hAnsi="Courier New" w:cs="Courier New"/>
              </w:rPr>
              <w:t>Подпись</w:t>
            </w:r>
          </w:p>
        </w:tc>
        <w:tc>
          <w:tcPr>
            <w:tcW w:w="1701" w:type="dxa"/>
          </w:tcPr>
          <w:p w:rsidR="00133A7A" w:rsidRPr="004A1460" w:rsidRDefault="00133A7A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A1460">
              <w:rPr>
                <w:rFonts w:ascii="Courier New" w:hAnsi="Courier New" w:cs="Courier New"/>
              </w:rPr>
              <w:t>Расшифровка подписи</w:t>
            </w:r>
          </w:p>
        </w:tc>
      </w:tr>
      <w:tr w:rsidR="00133A7A" w:rsidRPr="004A1460" w:rsidTr="004A1460">
        <w:tc>
          <w:tcPr>
            <w:tcW w:w="5098" w:type="dxa"/>
          </w:tcPr>
          <w:p w:rsidR="00133A7A" w:rsidRPr="004A1460" w:rsidRDefault="00133A7A">
            <w:pPr>
              <w:pStyle w:val="ConsPlusNormal"/>
              <w:rPr>
                <w:rFonts w:ascii="Courier New" w:hAnsi="Courier New" w:cs="Courier New"/>
              </w:rPr>
            </w:pPr>
            <w:r w:rsidRPr="004A1460">
              <w:rPr>
                <w:rFonts w:ascii="Courier New" w:hAnsi="Courier New" w:cs="Courier New"/>
              </w:rPr>
              <w:t>Подтверждаю согласие на публикацию (размещение) в информационно-телекоммуникационной сети "Интернет" информации об организации, о подаваемой организацией заявке и об иной информации об организации, связанной с конкурсным отбором</w:t>
            </w:r>
          </w:p>
        </w:tc>
        <w:tc>
          <w:tcPr>
            <w:tcW w:w="993" w:type="dxa"/>
          </w:tcPr>
          <w:p w:rsidR="00133A7A" w:rsidRPr="004A1460" w:rsidRDefault="00133A7A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133A7A" w:rsidRPr="004A1460" w:rsidRDefault="00133A7A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133A7A" w:rsidRPr="004A1460" w:rsidRDefault="00133A7A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</w:tr>
    </w:tbl>
    <w:p w:rsidR="00133A7A" w:rsidRPr="004A1460" w:rsidRDefault="00133A7A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133A7A" w:rsidRDefault="00133A7A">
      <w:pPr>
        <w:pStyle w:val="ConsPlusNonformat"/>
        <w:jc w:val="both"/>
      </w:pPr>
      <w:r>
        <w:t xml:space="preserve">    Прилагаю следующие документы:</w:t>
      </w:r>
    </w:p>
    <w:p w:rsidR="00133A7A" w:rsidRDefault="00133A7A">
      <w:pPr>
        <w:pStyle w:val="ConsPlusNonformat"/>
        <w:jc w:val="both"/>
      </w:pPr>
      <w:r>
        <w:t xml:space="preserve">    _______________________________________</w:t>
      </w:r>
      <w:r w:rsidR="004A1460">
        <w:t>_____________________________</w:t>
      </w:r>
    </w:p>
    <w:p w:rsidR="00133A7A" w:rsidRDefault="00133A7A">
      <w:pPr>
        <w:pStyle w:val="ConsPlusNonformat"/>
        <w:jc w:val="both"/>
      </w:pPr>
      <w:r>
        <w:t xml:space="preserve">    _______________________________________</w:t>
      </w:r>
      <w:r w:rsidR="004A1460">
        <w:t>_____________________________</w:t>
      </w:r>
    </w:p>
    <w:p w:rsidR="00133A7A" w:rsidRDefault="00133A7A">
      <w:pPr>
        <w:pStyle w:val="ConsPlusNonformat"/>
        <w:jc w:val="both"/>
      </w:pPr>
    </w:p>
    <w:p w:rsidR="00133A7A" w:rsidRDefault="00133A7A">
      <w:pPr>
        <w:pStyle w:val="ConsPlusNonformat"/>
        <w:jc w:val="both"/>
      </w:pPr>
      <w:r>
        <w:t xml:space="preserve">    </w:t>
      </w:r>
      <w:r w:rsidR="00E30557">
        <w:t xml:space="preserve">Подтверждаю, </w:t>
      </w:r>
      <w:r>
        <w:t>что  сведения,  указанные  в  заявке  и прилагаемых к ней</w:t>
      </w:r>
      <w:r w:rsidR="004A1460">
        <w:t xml:space="preserve"> </w:t>
      </w:r>
      <w:r>
        <w:t>документах, являются достоверными.</w:t>
      </w:r>
    </w:p>
    <w:p w:rsidR="00133A7A" w:rsidRDefault="00133A7A">
      <w:pPr>
        <w:pStyle w:val="ConsPlusNonformat"/>
        <w:jc w:val="both"/>
      </w:pPr>
    </w:p>
    <w:p w:rsidR="00133A7A" w:rsidRDefault="00133A7A">
      <w:pPr>
        <w:pStyle w:val="ConsPlusNonformat"/>
        <w:jc w:val="both"/>
      </w:pPr>
      <w:r>
        <w:t>Участник конкурса</w:t>
      </w:r>
    </w:p>
    <w:p w:rsidR="00133A7A" w:rsidRDefault="00E30557">
      <w:pPr>
        <w:pStyle w:val="ConsPlusNonformat"/>
        <w:jc w:val="both"/>
      </w:pPr>
      <w:r>
        <w:t xml:space="preserve">(уполномоченный </w:t>
      </w:r>
      <w:r w:rsidR="00133A7A">
        <w:t>представитель) ____________________/_______________________</w:t>
      </w:r>
    </w:p>
    <w:p w:rsidR="00133A7A" w:rsidRDefault="00133A7A">
      <w:pPr>
        <w:pStyle w:val="ConsPlusNonformat"/>
        <w:jc w:val="both"/>
      </w:pPr>
      <w:r>
        <w:t xml:space="preserve">    подпись          расшифровка подписи</w:t>
      </w:r>
    </w:p>
    <w:p w:rsidR="00133A7A" w:rsidRDefault="00133A7A">
      <w:pPr>
        <w:pStyle w:val="ConsPlusNonformat"/>
        <w:jc w:val="both"/>
      </w:pPr>
      <w:r>
        <w:t xml:space="preserve">    МП (при наличии)</w:t>
      </w:r>
    </w:p>
    <w:p w:rsidR="00133A7A" w:rsidRDefault="00133A7A">
      <w:pPr>
        <w:pStyle w:val="ConsPlusNormal"/>
      </w:pPr>
    </w:p>
    <w:p w:rsidR="00133A7A" w:rsidRDefault="00133A7A">
      <w:pPr>
        <w:pStyle w:val="ConsPlusNormal"/>
      </w:pPr>
    </w:p>
    <w:p w:rsidR="00133A7A" w:rsidRDefault="00133A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DC4" w:rsidRDefault="00D77DC4"/>
    <w:sectPr w:rsidR="00D77DC4" w:rsidSect="001B67B0">
      <w:pgSz w:w="11905" w:h="16838"/>
      <w:pgMar w:top="1134" w:right="1843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7A"/>
    <w:rsid w:val="00133A7A"/>
    <w:rsid w:val="001B67B0"/>
    <w:rsid w:val="002A01B1"/>
    <w:rsid w:val="004A1460"/>
    <w:rsid w:val="007B6AB3"/>
    <w:rsid w:val="008613E4"/>
    <w:rsid w:val="00AF4B2A"/>
    <w:rsid w:val="00D76AA8"/>
    <w:rsid w:val="00D77DC4"/>
    <w:rsid w:val="00E2688B"/>
    <w:rsid w:val="00E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3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3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3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3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3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3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3A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3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3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3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3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3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3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3A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B0EE2BF37F080195525144662072E03DF90A2A57BCC9B5D7947B2663D0CA6AB85DEA9FE3D9550A5E2F3F20FC1CB5381616412AC35077E900D180Ck7D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B0EE2BF37F080195525144662072E03DF90A2A57BC0905A7D47B2663D0CA6AB85DEA9FE3D9550A5E2F3F800C1CB5381616412AC35077E900D180Ck7DBG" TargetMode="External"/><Relationship Id="rId5" Type="http://schemas.openxmlformats.org/officeDocument/2006/relationships/hyperlink" Target="consultantplus://offline/ref=866B0EE2BF37F080195525144662072E03DF90A2A57BC0905A7D47B2663D0CA6AB85DEA9FE3D9550A5E2F3F901C1CB5381616412AC35077E900D180Ck7D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по г.Мегиону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Жорова Кристина Олеговна</dc:creator>
  <cp:lastModifiedBy>Finc2</cp:lastModifiedBy>
  <cp:revision>2</cp:revision>
  <dcterms:created xsi:type="dcterms:W3CDTF">2023-10-30T11:25:00Z</dcterms:created>
  <dcterms:modified xsi:type="dcterms:W3CDTF">2023-10-30T11:25:00Z</dcterms:modified>
</cp:coreProperties>
</file>